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60806" w14:textId="10B194F7" w:rsidR="00770355" w:rsidRDefault="007C2AD5" w:rsidP="00770355">
      <w:pPr>
        <w:spacing w:line="276" w:lineRule="auto"/>
        <w:rPr>
          <w:rFonts w:ascii="Arial" w:hAnsi="Arial" w:cs="Arial"/>
          <w:b/>
          <w:bCs/>
        </w:rPr>
      </w:pPr>
      <w:r w:rsidRPr="00C91AAE">
        <w:rPr>
          <w:rFonts w:ascii="Arial" w:hAnsi="Arial" w:cs="Arial"/>
          <w:b/>
          <w:bCs/>
        </w:rPr>
        <w:t xml:space="preserve">Bogotá, D.C.  </w:t>
      </w:r>
      <w:r>
        <w:rPr>
          <w:rFonts w:ascii="Arial" w:hAnsi="Arial" w:cs="Arial"/>
          <w:b/>
          <w:bCs/>
        </w:rPr>
        <w:t>24 de abril 2020</w:t>
      </w:r>
      <w:r w:rsidR="00B81904">
        <w:rPr>
          <w:rFonts w:ascii="Arial" w:hAnsi="Arial" w:cs="Arial"/>
          <w:b/>
          <w:bCs/>
        </w:rPr>
        <w:br/>
      </w:r>
    </w:p>
    <w:p w14:paraId="07AC7E5B" w14:textId="77777777" w:rsidR="00E601F3" w:rsidRDefault="00E601F3" w:rsidP="00770355">
      <w:pPr>
        <w:spacing w:line="276" w:lineRule="auto"/>
        <w:rPr>
          <w:rFonts w:ascii="Arial" w:hAnsi="Arial" w:cs="Arial"/>
          <w:b/>
          <w:bCs/>
        </w:rPr>
      </w:pPr>
    </w:p>
    <w:p w14:paraId="404FC9E5" w14:textId="24985509" w:rsidR="00E601F3" w:rsidRDefault="00770355" w:rsidP="00451D97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COMUNICADO DE PRENSA</w:t>
      </w:r>
      <w:r w:rsidR="00B81904">
        <w:rPr>
          <w:rFonts w:ascii="Arial" w:hAnsi="Arial" w:cs="Arial"/>
          <w:b/>
          <w:bCs/>
        </w:rPr>
        <w:br/>
      </w:r>
    </w:p>
    <w:p w14:paraId="406C5C54" w14:textId="5001343A" w:rsidR="00337C7F" w:rsidRDefault="00337C7F" w:rsidP="00451D97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Bancos han beneficiado a más de 6 millones de hogares colombianos y empresas por más de 137,5 billones de pesos que corresponden al </w:t>
      </w:r>
      <w:r w:rsidR="00B81904"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</w:rPr>
        <w:t>% del total de los créditos de los colombianos</w:t>
      </w:r>
      <w:r w:rsidR="00B81904">
        <w:rPr>
          <w:rFonts w:ascii="Arial" w:hAnsi="Arial" w:cs="Arial"/>
          <w:b/>
          <w:bCs/>
        </w:rPr>
        <w:br/>
      </w:r>
    </w:p>
    <w:p w14:paraId="0EA160C0" w14:textId="28F4425B" w:rsidR="007C2AD5" w:rsidRPr="00B81904" w:rsidRDefault="007C2AD5" w:rsidP="00B8190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1904">
        <w:rPr>
          <w:rFonts w:ascii="Arial" w:hAnsi="Arial" w:cs="Arial"/>
          <w:b/>
          <w:bCs/>
          <w:sz w:val="20"/>
          <w:szCs w:val="20"/>
        </w:rPr>
        <w:t xml:space="preserve">Tras reunión con el </w:t>
      </w:r>
      <w:proofErr w:type="gramStart"/>
      <w:r w:rsidRPr="00B81904">
        <w:rPr>
          <w:rFonts w:ascii="Arial" w:hAnsi="Arial" w:cs="Arial"/>
          <w:b/>
          <w:bCs/>
          <w:sz w:val="20"/>
          <w:szCs w:val="20"/>
        </w:rPr>
        <w:t>Presidente</w:t>
      </w:r>
      <w:proofErr w:type="gramEnd"/>
      <w:r w:rsidRPr="00B81904">
        <w:rPr>
          <w:rFonts w:ascii="Arial" w:hAnsi="Arial" w:cs="Arial"/>
          <w:b/>
          <w:bCs/>
          <w:sz w:val="20"/>
          <w:szCs w:val="20"/>
        </w:rPr>
        <w:t xml:space="preserve"> de la Republica, bancos reiteran su compromiso de acompañar al Gobierno Nacional</w:t>
      </w:r>
      <w:r w:rsidR="00337C7F" w:rsidRPr="00B81904">
        <w:rPr>
          <w:rFonts w:ascii="Arial" w:hAnsi="Arial" w:cs="Arial"/>
          <w:b/>
          <w:bCs/>
          <w:sz w:val="20"/>
          <w:szCs w:val="20"/>
        </w:rPr>
        <w:t xml:space="preserve"> y a todos los colombianos</w:t>
      </w:r>
      <w:r w:rsidRPr="00B81904">
        <w:rPr>
          <w:rFonts w:ascii="Arial" w:hAnsi="Arial" w:cs="Arial"/>
          <w:b/>
          <w:bCs/>
          <w:sz w:val="20"/>
          <w:szCs w:val="20"/>
        </w:rPr>
        <w:t xml:space="preserve"> en la superación de </w:t>
      </w:r>
      <w:r w:rsidR="00580768">
        <w:rPr>
          <w:rFonts w:ascii="Arial" w:hAnsi="Arial" w:cs="Arial"/>
          <w:b/>
          <w:bCs/>
          <w:sz w:val="20"/>
          <w:szCs w:val="20"/>
        </w:rPr>
        <w:t xml:space="preserve">la </w:t>
      </w:r>
      <w:r w:rsidRPr="00B81904">
        <w:rPr>
          <w:rFonts w:ascii="Arial" w:hAnsi="Arial" w:cs="Arial"/>
          <w:b/>
          <w:bCs/>
          <w:sz w:val="20"/>
          <w:szCs w:val="20"/>
        </w:rPr>
        <w:t xml:space="preserve">actual crisis  </w:t>
      </w:r>
    </w:p>
    <w:p w14:paraId="06E07F94" w14:textId="6C2AF52A" w:rsidR="00E5251F" w:rsidRDefault="00E5251F" w:rsidP="00770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5251F">
        <w:rPr>
          <w:rFonts w:ascii="Arial" w:hAnsi="Arial" w:cs="Arial"/>
        </w:rPr>
        <w:t>n este momento de incertidumbre y para muchos, de temor por las finanzas de su negocio y la estabilidad para sus empleados, los bancos abajo firmantes, queremos reiterar el compromiso que tenemos con los empresarios, las pymes y todos aquellos trabajadores independientes que necesitan un apoyo.</w:t>
      </w:r>
    </w:p>
    <w:p w14:paraId="6B097866" w14:textId="23EE8E20" w:rsidR="00A40CAE" w:rsidRDefault="00737A42" w:rsidP="00770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Desde que inici</w:t>
      </w:r>
      <w:r w:rsidR="001857C5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la </w:t>
      </w:r>
      <w:r w:rsidR="001857C5">
        <w:rPr>
          <w:rFonts w:ascii="Arial" w:hAnsi="Arial" w:cs="Arial"/>
        </w:rPr>
        <w:t>problemática</w:t>
      </w:r>
      <w:r>
        <w:rPr>
          <w:rFonts w:ascii="Arial" w:hAnsi="Arial" w:cs="Arial"/>
        </w:rPr>
        <w:t xml:space="preserve"> ocasionada por </w:t>
      </w:r>
      <w:r w:rsidR="002555D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COVID</w:t>
      </w:r>
      <w:r w:rsidR="00CD66E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19 </w:t>
      </w:r>
      <w:r w:rsidR="007C2AD5">
        <w:rPr>
          <w:rFonts w:ascii="Arial" w:hAnsi="Arial" w:cs="Arial"/>
        </w:rPr>
        <w:t>hemos</w:t>
      </w:r>
      <w:r w:rsidR="00E056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implementado una serie de medidas con el objetivo de</w:t>
      </w:r>
      <w:r w:rsidR="00337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aliviar </w:t>
      </w:r>
      <w:r w:rsidR="00580768">
        <w:rPr>
          <w:rFonts w:ascii="Arial" w:hAnsi="Arial" w:cs="Arial"/>
        </w:rPr>
        <w:t>el flujo de caja</w:t>
      </w:r>
      <w:r>
        <w:rPr>
          <w:rFonts w:ascii="Arial" w:hAnsi="Arial" w:cs="Arial"/>
        </w:rPr>
        <w:t xml:space="preserve"> de las personas y empresas afectadas</w:t>
      </w:r>
      <w:r w:rsidR="001857C5">
        <w:rPr>
          <w:rFonts w:ascii="Arial" w:hAnsi="Arial" w:cs="Arial"/>
        </w:rPr>
        <w:t xml:space="preserve"> por la emergencia sanitaria</w:t>
      </w:r>
      <w:r w:rsidR="002555D6">
        <w:rPr>
          <w:rFonts w:ascii="Arial" w:hAnsi="Arial" w:cs="Arial"/>
        </w:rPr>
        <w:t>, social y</w:t>
      </w:r>
      <w:r w:rsidR="001857C5">
        <w:rPr>
          <w:rFonts w:ascii="Arial" w:hAnsi="Arial" w:cs="Arial"/>
        </w:rPr>
        <w:t xml:space="preserve"> económica</w:t>
      </w:r>
      <w:r>
        <w:rPr>
          <w:rFonts w:ascii="Arial" w:hAnsi="Arial" w:cs="Arial"/>
        </w:rPr>
        <w:t>.</w:t>
      </w:r>
      <w:r w:rsidR="00A40CAE">
        <w:rPr>
          <w:rFonts w:ascii="Arial" w:hAnsi="Arial" w:cs="Arial"/>
        </w:rPr>
        <w:t xml:space="preserve"> Estas medidas, hoy, </w:t>
      </w:r>
      <w:r w:rsidR="00A40CAE" w:rsidRPr="001857C5">
        <w:rPr>
          <w:rFonts w:ascii="Arial" w:hAnsi="Arial" w:cs="Arial"/>
          <w:b/>
          <w:bCs/>
        </w:rPr>
        <w:t>han beneficiado a</w:t>
      </w:r>
      <w:r w:rsidR="007C2AD5">
        <w:rPr>
          <w:rFonts w:ascii="Arial" w:hAnsi="Arial" w:cs="Arial"/>
          <w:b/>
          <w:bCs/>
        </w:rPr>
        <w:t xml:space="preserve"> </w:t>
      </w:r>
      <w:r w:rsidR="00CD66E8">
        <w:rPr>
          <w:rFonts w:ascii="Arial" w:hAnsi="Arial" w:cs="Arial"/>
          <w:b/>
          <w:bCs/>
        </w:rPr>
        <w:t>más de 6 millones de colombianos</w:t>
      </w:r>
      <w:r w:rsidR="007C2AD5">
        <w:rPr>
          <w:rFonts w:ascii="Arial" w:hAnsi="Arial" w:cs="Arial"/>
          <w:b/>
          <w:bCs/>
        </w:rPr>
        <w:t>,</w:t>
      </w:r>
      <w:r w:rsidR="00CD66E8">
        <w:rPr>
          <w:rFonts w:ascii="Arial" w:hAnsi="Arial" w:cs="Arial"/>
          <w:b/>
          <w:bCs/>
        </w:rPr>
        <w:t xml:space="preserve"> </w:t>
      </w:r>
      <w:r w:rsidR="00A40CAE" w:rsidRPr="001857C5">
        <w:rPr>
          <w:rFonts w:ascii="Arial" w:hAnsi="Arial" w:cs="Arial"/>
          <w:b/>
          <w:bCs/>
        </w:rPr>
        <w:t>personas y empresas</w:t>
      </w:r>
      <w:r w:rsidR="007C2AD5">
        <w:rPr>
          <w:rFonts w:ascii="Arial" w:hAnsi="Arial" w:cs="Arial"/>
          <w:b/>
          <w:bCs/>
        </w:rPr>
        <w:t>,</w:t>
      </w:r>
      <w:r w:rsidR="00A40CAE">
        <w:rPr>
          <w:rFonts w:ascii="Arial" w:hAnsi="Arial" w:cs="Arial"/>
        </w:rPr>
        <w:t xml:space="preserve"> que han podido obtener periodos de gracia y refinanciar sus créditos </w:t>
      </w:r>
      <w:r w:rsidR="00A40CAE" w:rsidRPr="001857C5">
        <w:rPr>
          <w:rFonts w:ascii="Arial" w:hAnsi="Arial" w:cs="Arial"/>
          <w:b/>
          <w:bCs/>
        </w:rPr>
        <w:t xml:space="preserve">por un valor total de </w:t>
      </w:r>
      <w:r w:rsidR="001857C5" w:rsidRPr="001857C5">
        <w:rPr>
          <w:rFonts w:ascii="Arial" w:hAnsi="Arial" w:cs="Arial"/>
          <w:b/>
          <w:bCs/>
        </w:rPr>
        <w:t>137,5</w:t>
      </w:r>
      <w:r w:rsidR="00A40CAE" w:rsidRPr="001857C5">
        <w:rPr>
          <w:rFonts w:ascii="Arial" w:hAnsi="Arial" w:cs="Arial"/>
          <w:b/>
          <w:bCs/>
        </w:rPr>
        <w:t xml:space="preserve"> billones de pesos</w:t>
      </w:r>
      <w:r w:rsidR="001857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265195E" w14:textId="13672A99" w:rsidR="00770355" w:rsidRDefault="00A40CAE" w:rsidP="00770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Adicionalmente, </w:t>
      </w:r>
      <w:r w:rsidR="004D2D15">
        <w:rPr>
          <w:rFonts w:ascii="Arial" w:hAnsi="Arial" w:cs="Arial"/>
        </w:rPr>
        <w:t xml:space="preserve">de la mano y bajo el liderazgo del </w:t>
      </w:r>
      <w:r>
        <w:rPr>
          <w:rFonts w:ascii="Arial" w:hAnsi="Arial" w:cs="Arial"/>
        </w:rPr>
        <w:t>Gobierno Nacional</w:t>
      </w:r>
      <w:r w:rsidR="004D2D15">
        <w:rPr>
          <w:rFonts w:ascii="Arial" w:hAnsi="Arial" w:cs="Arial"/>
        </w:rPr>
        <w:t xml:space="preserve">, se </w:t>
      </w:r>
      <w:r>
        <w:rPr>
          <w:rFonts w:ascii="Arial" w:hAnsi="Arial" w:cs="Arial"/>
        </w:rPr>
        <w:t>crea</w:t>
      </w:r>
      <w:r w:rsidR="004D2D15">
        <w:rPr>
          <w:rFonts w:ascii="Arial" w:hAnsi="Arial" w:cs="Arial"/>
        </w:rPr>
        <w:t xml:space="preserve">ron </w:t>
      </w:r>
      <w:r>
        <w:rPr>
          <w:rFonts w:ascii="Arial" w:hAnsi="Arial" w:cs="Arial"/>
        </w:rPr>
        <w:t xml:space="preserve">nuevas líneas de crédito dirigidas a profesionales independientes, micro, pequeños y medianos empresarios afectados por la emergencia económica -que cuentan con respaldos de hasta el 90% del Fondo Nacional de Garantías-, desde el 20 de abril </w:t>
      </w:r>
      <w:r w:rsidR="00CD66E8">
        <w:rPr>
          <w:rFonts w:ascii="Arial" w:hAnsi="Arial" w:cs="Arial"/>
        </w:rPr>
        <w:t xml:space="preserve">los bancos, </w:t>
      </w:r>
      <w:r>
        <w:rPr>
          <w:rFonts w:ascii="Arial" w:hAnsi="Arial" w:cs="Arial"/>
        </w:rPr>
        <w:t xml:space="preserve">tras un arduo trabajo </w:t>
      </w:r>
      <w:r w:rsidR="00E5251F">
        <w:rPr>
          <w:rFonts w:ascii="Arial" w:hAnsi="Arial" w:cs="Arial"/>
        </w:rPr>
        <w:t>de nuestros equipos comerciales y poniendo a disposición los servicios digitales para nuestros clientes</w:t>
      </w:r>
      <w:r w:rsidRPr="0085529B">
        <w:rPr>
          <w:rFonts w:ascii="Arial" w:hAnsi="Arial" w:cs="Arial"/>
        </w:rPr>
        <w:t xml:space="preserve">, </w:t>
      </w:r>
      <w:r w:rsidR="00E5251F">
        <w:rPr>
          <w:rFonts w:ascii="Arial" w:hAnsi="Arial" w:cs="Arial"/>
        </w:rPr>
        <w:t xml:space="preserve">hasta la fecha </w:t>
      </w:r>
      <w:r w:rsidRPr="0085529B">
        <w:rPr>
          <w:rFonts w:ascii="Arial" w:hAnsi="Arial" w:cs="Arial"/>
          <w:b/>
          <w:bCs/>
        </w:rPr>
        <w:t>h</w:t>
      </w:r>
      <w:r w:rsidR="00E05680">
        <w:rPr>
          <w:rFonts w:ascii="Arial" w:hAnsi="Arial" w:cs="Arial"/>
          <w:b/>
          <w:bCs/>
        </w:rPr>
        <w:t xml:space="preserve">emos </w:t>
      </w:r>
      <w:r w:rsidRPr="0085529B">
        <w:rPr>
          <w:rFonts w:ascii="Arial" w:hAnsi="Arial" w:cs="Arial"/>
          <w:b/>
          <w:bCs/>
        </w:rPr>
        <w:t>realizado 54.789 solicitudes de garantías equivalentes a $4,6 billones,</w:t>
      </w:r>
      <w:r w:rsidRPr="0085529B">
        <w:rPr>
          <w:rFonts w:ascii="Arial" w:hAnsi="Arial" w:cs="Arial"/>
        </w:rPr>
        <w:t xml:space="preserve"> </w:t>
      </w:r>
      <w:r w:rsidR="00E5251F">
        <w:rPr>
          <w:rFonts w:ascii="Arial" w:hAnsi="Arial" w:cs="Arial"/>
        </w:rPr>
        <w:t xml:space="preserve">que </w:t>
      </w:r>
      <w:r w:rsidRPr="0085529B">
        <w:rPr>
          <w:rFonts w:ascii="Arial" w:hAnsi="Arial" w:cs="Arial"/>
        </w:rPr>
        <w:t xml:space="preserve">se convertirán en créditos para el pago de nómina de las </w:t>
      </w:r>
      <w:r w:rsidRPr="0085529B">
        <w:rPr>
          <w:rFonts w:ascii="Arial" w:hAnsi="Arial" w:cs="Arial"/>
          <w:b/>
          <w:bCs/>
        </w:rPr>
        <w:t>32.613 pymes y microempresas beneficiadas por un valor equivalente a 2.8 billones de pesos</w:t>
      </w:r>
      <w:r w:rsidRPr="0085529B">
        <w:rPr>
          <w:rFonts w:ascii="Arial" w:hAnsi="Arial" w:cs="Arial"/>
        </w:rPr>
        <w:t xml:space="preserve">. </w:t>
      </w:r>
      <w:r w:rsidR="00E5251F">
        <w:rPr>
          <w:rFonts w:ascii="Arial" w:hAnsi="Arial" w:cs="Arial"/>
        </w:rPr>
        <w:t>Este proceso continuará para poder llevar la totalidad de los recursos de las líneas aprobadas por el Gobierno Nacional a las empresas y trabajadores independientes.</w:t>
      </w:r>
    </w:p>
    <w:p w14:paraId="655CD6FD" w14:textId="67F5CEBC" w:rsidR="00A40CAE" w:rsidRDefault="00A40CAE" w:rsidP="00770355">
      <w:pPr>
        <w:spacing w:line="276" w:lineRule="auto"/>
        <w:jc w:val="both"/>
        <w:rPr>
          <w:rFonts w:ascii="Arial" w:hAnsi="Arial" w:cs="Arial"/>
        </w:rPr>
      </w:pPr>
      <w:r w:rsidRPr="0085529B">
        <w:rPr>
          <w:rFonts w:ascii="Arial" w:hAnsi="Arial" w:cs="Arial"/>
          <w:b/>
          <w:bCs/>
        </w:rPr>
        <w:t>A</w:t>
      </w:r>
      <w:r w:rsidRPr="005613A0">
        <w:rPr>
          <w:rFonts w:ascii="Arial" w:hAnsi="Arial" w:cs="Arial"/>
          <w:b/>
          <w:bCs/>
        </w:rPr>
        <w:t xml:space="preserve"> esto se suman</w:t>
      </w:r>
      <w:r>
        <w:rPr>
          <w:rFonts w:ascii="Arial" w:hAnsi="Arial" w:cs="Arial"/>
          <w:b/>
          <w:bCs/>
        </w:rPr>
        <w:t xml:space="preserve"> $23.5 billones de pesos </w:t>
      </w:r>
      <w:r w:rsidRPr="005613A0">
        <w:rPr>
          <w:rFonts w:ascii="Arial" w:hAnsi="Arial" w:cs="Arial"/>
        </w:rPr>
        <w:t>desembolsados en otras líneas de crédito entre el 24 de marzo y el 17 de abril.</w:t>
      </w:r>
      <w:r>
        <w:rPr>
          <w:rFonts w:ascii="Arial" w:hAnsi="Arial" w:cs="Arial"/>
          <w:b/>
          <w:bCs/>
        </w:rPr>
        <w:t xml:space="preserve"> </w:t>
      </w:r>
      <w:r w:rsidR="00EE017E">
        <w:rPr>
          <w:rFonts w:ascii="Arial" w:hAnsi="Arial" w:cs="Arial"/>
          <w:b/>
          <w:bCs/>
        </w:rPr>
        <w:t xml:space="preserve">De estos, </w:t>
      </w:r>
      <w:r>
        <w:rPr>
          <w:rFonts w:ascii="Arial" w:hAnsi="Arial" w:cs="Arial"/>
          <w:b/>
          <w:bCs/>
        </w:rPr>
        <w:t xml:space="preserve">$18.8 billones de pesos </w:t>
      </w:r>
      <w:r w:rsidR="00FC6FD7">
        <w:rPr>
          <w:rFonts w:ascii="Arial" w:hAnsi="Arial" w:cs="Arial"/>
          <w:b/>
          <w:bCs/>
        </w:rPr>
        <w:t xml:space="preserve">fueron </w:t>
      </w:r>
      <w:r>
        <w:rPr>
          <w:rFonts w:ascii="Arial" w:hAnsi="Arial" w:cs="Arial"/>
          <w:b/>
          <w:bCs/>
        </w:rPr>
        <w:t xml:space="preserve">para Pymes y grandes empresas y $2.3 billones de pesos </w:t>
      </w:r>
      <w:r w:rsidR="00770355">
        <w:rPr>
          <w:rFonts w:ascii="Arial" w:hAnsi="Arial" w:cs="Arial"/>
          <w:b/>
          <w:bCs/>
        </w:rPr>
        <w:t>para</w:t>
      </w:r>
      <w:r>
        <w:rPr>
          <w:rFonts w:ascii="Arial" w:hAnsi="Arial" w:cs="Arial"/>
          <w:b/>
          <w:bCs/>
        </w:rPr>
        <w:t xml:space="preserve"> créditos de consumo </w:t>
      </w:r>
      <w:r w:rsidR="00770355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 xml:space="preserve"> personas naturales.</w:t>
      </w:r>
      <w:r>
        <w:rPr>
          <w:rFonts w:ascii="Arial" w:hAnsi="Arial" w:cs="Arial"/>
        </w:rPr>
        <w:t xml:space="preserve"> </w:t>
      </w:r>
    </w:p>
    <w:p w14:paraId="316D387B" w14:textId="77777777" w:rsidR="00770355" w:rsidRDefault="00770355" w:rsidP="00770355">
      <w:pPr>
        <w:spacing w:line="276" w:lineRule="auto"/>
        <w:jc w:val="both"/>
        <w:rPr>
          <w:rFonts w:ascii="Arial" w:hAnsi="Arial" w:cs="Arial"/>
        </w:rPr>
      </w:pPr>
      <w:r w:rsidRPr="00770355">
        <w:rPr>
          <w:rFonts w:ascii="Arial" w:hAnsi="Arial" w:cs="Arial"/>
        </w:rPr>
        <w:t>Nuestro compromiso con el país se traduce en apoyar todas las líneas desarrolladas por el Gobierno nacional para que, entre todos, salgamos adelante luego de esta emergencia.</w:t>
      </w:r>
    </w:p>
    <w:p w14:paraId="35B0A484" w14:textId="16A79AF2" w:rsidR="00A40CAE" w:rsidRDefault="00E5251F" w:rsidP="00770355">
      <w:pPr>
        <w:spacing w:line="276" w:lineRule="auto"/>
        <w:jc w:val="both"/>
        <w:rPr>
          <w:rFonts w:ascii="Arial" w:hAnsi="Arial" w:cs="Arial"/>
        </w:rPr>
      </w:pPr>
      <w:r w:rsidRPr="00E5251F">
        <w:rPr>
          <w:rFonts w:ascii="Arial" w:hAnsi="Arial" w:cs="Arial"/>
        </w:rPr>
        <w:lastRenderedPageBreak/>
        <w:t>Cada día, seguiremos en la búsqueda de soluciones que le permitan al país mantener la mayor cantidad de empleos y recuperar en el menor tiempo posible, la senda de crecimiento, actuando con toda la responsabilidad que nos compete frente a los millones de colombianos que nos han confiado sus ahorros</w:t>
      </w:r>
      <w:r w:rsidR="00FC6FD7">
        <w:rPr>
          <w:rFonts w:ascii="Arial" w:hAnsi="Arial" w:cs="Arial"/>
        </w:rPr>
        <w:t xml:space="preserve">.  </w:t>
      </w:r>
    </w:p>
    <w:p w14:paraId="57A3BDC3" w14:textId="46C4F662" w:rsidR="00E601F3" w:rsidRDefault="00E601F3" w:rsidP="00770355">
      <w:pPr>
        <w:spacing w:line="276" w:lineRule="auto"/>
        <w:jc w:val="both"/>
        <w:rPr>
          <w:rFonts w:ascii="Arial" w:hAnsi="Arial" w:cs="Arial"/>
        </w:rPr>
      </w:pPr>
    </w:p>
    <w:p w14:paraId="0D2CF4A2" w14:textId="71764FA3" w:rsidR="00E601F3" w:rsidRDefault="00E601F3" w:rsidP="00770355">
      <w:pPr>
        <w:spacing w:line="276" w:lineRule="auto"/>
        <w:jc w:val="both"/>
        <w:rPr>
          <w:rFonts w:ascii="Arial" w:hAnsi="Arial" w:cs="Arial"/>
        </w:rPr>
      </w:pPr>
    </w:p>
    <w:p w14:paraId="62DA1134" w14:textId="77777777" w:rsidR="00E601F3" w:rsidRDefault="00E601F3" w:rsidP="00770355">
      <w:pPr>
        <w:spacing w:line="276" w:lineRule="auto"/>
        <w:jc w:val="both"/>
        <w:rPr>
          <w:rFonts w:ascii="Arial" w:hAnsi="Arial" w:cs="Arial"/>
        </w:rPr>
      </w:pPr>
    </w:p>
    <w:p w14:paraId="6F531B70" w14:textId="00707512" w:rsidR="00E601F3" w:rsidRPr="00E601F3" w:rsidRDefault="00E601F3" w:rsidP="00770355">
      <w:pPr>
        <w:spacing w:line="276" w:lineRule="auto"/>
        <w:jc w:val="both"/>
        <w:rPr>
          <w:rFonts w:ascii="Arial" w:hAnsi="Arial" w:cs="Arial"/>
          <w:b/>
          <w:bCs/>
        </w:rPr>
      </w:pPr>
      <w:r w:rsidRPr="00E601F3">
        <w:rPr>
          <w:rFonts w:ascii="Arial" w:hAnsi="Arial" w:cs="Arial"/>
          <w:b/>
          <w:bCs/>
        </w:rPr>
        <w:t>JAIME ALBERTO UPEGUI CUARTAS                              JUAN CARLOS MORA URIBE</w:t>
      </w:r>
    </w:p>
    <w:p w14:paraId="1E2B4E86" w14:textId="54663E71" w:rsidR="00E601F3" w:rsidRDefault="00E601F3" w:rsidP="00770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 </w:t>
      </w:r>
      <w:proofErr w:type="spellStart"/>
      <w:r>
        <w:rPr>
          <w:rFonts w:ascii="Arial" w:hAnsi="Arial" w:cs="Arial"/>
        </w:rPr>
        <w:t>ScotiaBank</w:t>
      </w:r>
      <w:proofErr w:type="spellEnd"/>
      <w:r>
        <w:rPr>
          <w:rFonts w:ascii="Arial" w:hAnsi="Arial" w:cs="Arial"/>
        </w:rPr>
        <w:t xml:space="preserve"> Colpatria                                         Presidente Grupo Bancolombia </w:t>
      </w:r>
    </w:p>
    <w:p w14:paraId="23CED9E5" w14:textId="5189EF2C" w:rsidR="00E601F3" w:rsidRDefault="00E601F3" w:rsidP="00770355">
      <w:pPr>
        <w:spacing w:line="276" w:lineRule="auto"/>
        <w:jc w:val="both"/>
        <w:rPr>
          <w:rFonts w:ascii="Arial" w:hAnsi="Arial" w:cs="Arial"/>
        </w:rPr>
      </w:pPr>
    </w:p>
    <w:p w14:paraId="33A958AE" w14:textId="62D2F4CB" w:rsidR="00E601F3" w:rsidRDefault="00E601F3" w:rsidP="00770355">
      <w:pPr>
        <w:spacing w:line="276" w:lineRule="auto"/>
        <w:jc w:val="both"/>
        <w:rPr>
          <w:rFonts w:ascii="Arial" w:hAnsi="Arial" w:cs="Arial"/>
        </w:rPr>
      </w:pPr>
    </w:p>
    <w:p w14:paraId="52060815" w14:textId="600975AB" w:rsidR="00E601F3" w:rsidRPr="00E601F3" w:rsidRDefault="00E601F3" w:rsidP="00770355">
      <w:pPr>
        <w:spacing w:line="276" w:lineRule="auto"/>
        <w:jc w:val="both"/>
        <w:rPr>
          <w:rFonts w:ascii="Arial" w:hAnsi="Arial" w:cs="Arial"/>
          <w:b/>
          <w:bCs/>
        </w:rPr>
      </w:pPr>
      <w:r w:rsidRPr="00E601F3">
        <w:rPr>
          <w:rFonts w:ascii="Arial" w:hAnsi="Arial" w:cs="Arial"/>
          <w:b/>
          <w:bCs/>
        </w:rPr>
        <w:t>ALEJANDRO FIGUEROA JARAMILLO                            MARIO PARDO BAYONA</w:t>
      </w:r>
    </w:p>
    <w:p w14:paraId="5B904C79" w14:textId="5F62B98F" w:rsidR="00E601F3" w:rsidRDefault="00E601F3" w:rsidP="00770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 Banco de </w:t>
      </w:r>
      <w:r w:rsidR="00701746">
        <w:rPr>
          <w:rFonts w:ascii="Arial" w:hAnsi="Arial" w:cs="Arial"/>
        </w:rPr>
        <w:t>Bogotá</w:t>
      </w:r>
      <w:r>
        <w:rPr>
          <w:rFonts w:ascii="Arial" w:hAnsi="Arial" w:cs="Arial"/>
        </w:rPr>
        <w:t xml:space="preserve">                                              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BBVA Colombia </w:t>
      </w:r>
    </w:p>
    <w:p w14:paraId="19C1FCC1" w14:textId="420A46CA" w:rsidR="00E601F3" w:rsidRDefault="00E601F3" w:rsidP="00770355">
      <w:pPr>
        <w:spacing w:line="276" w:lineRule="auto"/>
        <w:jc w:val="both"/>
        <w:rPr>
          <w:rFonts w:ascii="Arial" w:hAnsi="Arial" w:cs="Arial"/>
        </w:rPr>
      </w:pPr>
    </w:p>
    <w:p w14:paraId="1F4A8296" w14:textId="088067BF" w:rsidR="00E601F3" w:rsidRDefault="00E601F3" w:rsidP="00770355">
      <w:pPr>
        <w:spacing w:line="276" w:lineRule="auto"/>
        <w:jc w:val="both"/>
        <w:rPr>
          <w:rFonts w:ascii="Arial" w:hAnsi="Arial" w:cs="Arial"/>
        </w:rPr>
      </w:pPr>
    </w:p>
    <w:p w14:paraId="4118C727" w14:textId="4DBFE479" w:rsidR="00E601F3" w:rsidRPr="00E601F3" w:rsidRDefault="00E601F3" w:rsidP="00770355">
      <w:pPr>
        <w:spacing w:line="276" w:lineRule="auto"/>
        <w:jc w:val="both"/>
        <w:rPr>
          <w:rFonts w:ascii="Arial" w:hAnsi="Arial" w:cs="Arial"/>
          <w:b/>
          <w:bCs/>
        </w:rPr>
      </w:pPr>
      <w:r w:rsidRPr="00E601F3">
        <w:rPr>
          <w:rFonts w:ascii="Arial" w:hAnsi="Arial" w:cs="Arial"/>
          <w:b/>
          <w:bCs/>
        </w:rPr>
        <w:t xml:space="preserve">EFRAIN FORERO FONSECA </w:t>
      </w:r>
      <w:r w:rsidR="00991B15">
        <w:rPr>
          <w:rFonts w:ascii="Arial" w:hAnsi="Arial" w:cs="Arial"/>
          <w:b/>
          <w:bCs/>
        </w:rPr>
        <w:t xml:space="preserve">                                          ALVARO PIMENTEL </w:t>
      </w:r>
    </w:p>
    <w:p w14:paraId="36395DE8" w14:textId="5FE17B41" w:rsidR="00E601F3" w:rsidRDefault="00E601F3" w:rsidP="00770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 Davivienda </w:t>
      </w:r>
      <w:r w:rsidR="00A53480">
        <w:rPr>
          <w:rFonts w:ascii="Arial" w:hAnsi="Arial" w:cs="Arial"/>
        </w:rPr>
        <w:t xml:space="preserve">                                                      Presidente Banco ITAÚ</w:t>
      </w:r>
    </w:p>
    <w:p w14:paraId="68424BFF" w14:textId="526A583E" w:rsidR="00A53480" w:rsidRDefault="00A53480" w:rsidP="00770355">
      <w:pPr>
        <w:spacing w:line="276" w:lineRule="auto"/>
        <w:jc w:val="both"/>
        <w:rPr>
          <w:rFonts w:ascii="Arial" w:hAnsi="Arial" w:cs="Arial"/>
        </w:rPr>
      </w:pPr>
    </w:p>
    <w:p w14:paraId="54C81DDC" w14:textId="1C2E6ADF" w:rsidR="00A53480" w:rsidRDefault="00A53480" w:rsidP="00770355">
      <w:pPr>
        <w:spacing w:line="276" w:lineRule="auto"/>
        <w:jc w:val="both"/>
        <w:rPr>
          <w:rFonts w:ascii="Arial" w:hAnsi="Arial" w:cs="Arial"/>
        </w:rPr>
      </w:pPr>
    </w:p>
    <w:p w14:paraId="3BC6C0B5" w14:textId="45B07972" w:rsidR="00A53480" w:rsidRDefault="00A50059" w:rsidP="00770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GREGORIO MEJIA                                                             MIGUEL CHARRIA </w:t>
      </w:r>
    </w:p>
    <w:p w14:paraId="1E2FE30E" w14:textId="3D385305" w:rsidR="00EA5DD7" w:rsidRDefault="00EA5DD7" w:rsidP="00770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 BANCOMPARTIR                                            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BANCAMIA</w:t>
      </w:r>
    </w:p>
    <w:p w14:paraId="34D5A9F4" w14:textId="03E5D15B" w:rsidR="00EA5DD7" w:rsidRDefault="00EA5DD7" w:rsidP="00770355">
      <w:pPr>
        <w:spacing w:line="276" w:lineRule="auto"/>
        <w:jc w:val="both"/>
        <w:rPr>
          <w:rFonts w:ascii="Arial" w:hAnsi="Arial" w:cs="Arial"/>
        </w:rPr>
      </w:pPr>
    </w:p>
    <w:p w14:paraId="229D5020" w14:textId="08179AB8" w:rsidR="00EA5DD7" w:rsidRDefault="00EA5DD7" w:rsidP="00770355">
      <w:pPr>
        <w:spacing w:line="276" w:lineRule="auto"/>
        <w:jc w:val="both"/>
        <w:rPr>
          <w:rFonts w:ascii="Arial" w:hAnsi="Arial" w:cs="Arial"/>
        </w:rPr>
      </w:pPr>
    </w:p>
    <w:p w14:paraId="77D2291A" w14:textId="77777777" w:rsidR="00C55BD8" w:rsidRDefault="00C55BD8" w:rsidP="00770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JUAN CAMILO ANGEL                                                       DIEGO PRIETO</w:t>
      </w:r>
    </w:p>
    <w:p w14:paraId="042ED203" w14:textId="77777777" w:rsidR="00083D01" w:rsidRDefault="00083D01" w:rsidP="00770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 Banco AV Villas                                                Banco Caja Social </w:t>
      </w:r>
    </w:p>
    <w:p w14:paraId="6840B488" w14:textId="77777777" w:rsidR="00083D01" w:rsidRDefault="00083D01" w:rsidP="00770355">
      <w:pPr>
        <w:spacing w:line="276" w:lineRule="auto"/>
        <w:jc w:val="both"/>
        <w:rPr>
          <w:rFonts w:ascii="Arial" w:hAnsi="Arial" w:cs="Arial"/>
        </w:rPr>
      </w:pPr>
    </w:p>
    <w:p w14:paraId="510C2084" w14:textId="77777777" w:rsidR="00083D01" w:rsidRDefault="00083D01" w:rsidP="00770355">
      <w:pPr>
        <w:spacing w:line="276" w:lineRule="auto"/>
        <w:jc w:val="both"/>
        <w:rPr>
          <w:rFonts w:ascii="Arial" w:hAnsi="Arial" w:cs="Arial"/>
        </w:rPr>
      </w:pPr>
    </w:p>
    <w:p w14:paraId="6E32134D" w14:textId="1F0C56C9" w:rsidR="00083D01" w:rsidRDefault="00083D01" w:rsidP="00770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CESAR PRADO                                                                  JAVIER DIAZ </w:t>
      </w:r>
    </w:p>
    <w:p w14:paraId="32ACD0AD" w14:textId="77777777" w:rsidR="00083D01" w:rsidRDefault="00083D01" w:rsidP="00770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 Banco de Occidente                                         Presidente </w:t>
      </w:r>
      <w:proofErr w:type="spellStart"/>
      <w:r>
        <w:rPr>
          <w:rFonts w:ascii="Arial" w:hAnsi="Arial" w:cs="Arial"/>
        </w:rPr>
        <w:t>Bancoldex</w:t>
      </w:r>
      <w:proofErr w:type="spellEnd"/>
    </w:p>
    <w:p w14:paraId="469609FE" w14:textId="77777777" w:rsidR="00083D01" w:rsidRDefault="00083D01" w:rsidP="00770355">
      <w:pPr>
        <w:spacing w:line="276" w:lineRule="auto"/>
        <w:jc w:val="both"/>
        <w:rPr>
          <w:rFonts w:ascii="Arial" w:hAnsi="Arial" w:cs="Arial"/>
        </w:rPr>
      </w:pPr>
    </w:p>
    <w:p w14:paraId="765CCFBE" w14:textId="77777777" w:rsidR="007D702D" w:rsidRDefault="007D702D" w:rsidP="00770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SERGIO MUÑOZ                                                                ORLANDO FORERO</w:t>
      </w:r>
    </w:p>
    <w:p w14:paraId="580E852F" w14:textId="5FD7B325" w:rsidR="007D702D" w:rsidRDefault="007D702D" w:rsidP="00770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Banco Falabella                                                Presidente Banco Finandina</w:t>
      </w:r>
    </w:p>
    <w:p w14:paraId="71008E4C" w14:textId="3D5FDD1D" w:rsidR="00E65F90" w:rsidRDefault="00E65F90" w:rsidP="00770355">
      <w:pPr>
        <w:spacing w:line="276" w:lineRule="auto"/>
        <w:jc w:val="both"/>
        <w:rPr>
          <w:rFonts w:ascii="Arial" w:hAnsi="Arial" w:cs="Arial"/>
        </w:rPr>
      </w:pPr>
    </w:p>
    <w:p w14:paraId="21B283C5" w14:textId="08F1F569" w:rsidR="00E65F90" w:rsidRDefault="00E65F90" w:rsidP="00770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D0924">
        <w:rPr>
          <w:rFonts w:ascii="Arial" w:hAnsi="Arial" w:cs="Arial"/>
        </w:rPr>
        <w:t xml:space="preserve">ARLOS UPEGUI                                                              MANUEL DE LA CRUZ </w:t>
      </w:r>
    </w:p>
    <w:p w14:paraId="462A01B8" w14:textId="77777777" w:rsidR="00AD0924" w:rsidRDefault="00AD0924" w:rsidP="00770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Banco Popular                                                  Presidente Banco Santander</w:t>
      </w:r>
    </w:p>
    <w:p w14:paraId="4ED2F00F" w14:textId="77777777" w:rsidR="00AD0924" w:rsidRDefault="00AD0924" w:rsidP="00770355">
      <w:pPr>
        <w:spacing w:line="276" w:lineRule="auto"/>
        <w:jc w:val="both"/>
        <w:rPr>
          <w:rFonts w:ascii="Arial" w:hAnsi="Arial" w:cs="Arial"/>
        </w:rPr>
      </w:pPr>
    </w:p>
    <w:p w14:paraId="3AA16B0B" w14:textId="77777777" w:rsidR="00F37F43" w:rsidRDefault="007F6D30" w:rsidP="00770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JOSE ALEJANDRO GUERRERO                                      </w:t>
      </w:r>
      <w:r w:rsidR="00F37F43">
        <w:rPr>
          <w:rFonts w:ascii="Arial" w:hAnsi="Arial" w:cs="Arial"/>
        </w:rPr>
        <w:t xml:space="preserve">LEONOR MELO DE VELASCO </w:t>
      </w:r>
    </w:p>
    <w:p w14:paraId="025166BA" w14:textId="77777777" w:rsidR="00F37F43" w:rsidRDefault="00F37F43" w:rsidP="00770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Banco W                                                           Presidente Banco Mundo Mujer</w:t>
      </w:r>
    </w:p>
    <w:p w14:paraId="04D7A3E3" w14:textId="77777777" w:rsidR="00F37F43" w:rsidRDefault="00F37F43" w:rsidP="00770355">
      <w:pPr>
        <w:spacing w:line="276" w:lineRule="auto"/>
        <w:jc w:val="both"/>
        <w:rPr>
          <w:rFonts w:ascii="Arial" w:hAnsi="Arial" w:cs="Arial"/>
        </w:rPr>
      </w:pPr>
    </w:p>
    <w:p w14:paraId="6C0802E0" w14:textId="07DEAE76" w:rsidR="00AD0924" w:rsidRDefault="00F37F43" w:rsidP="00770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D0924">
        <w:rPr>
          <w:rFonts w:ascii="Arial" w:hAnsi="Arial" w:cs="Arial"/>
        </w:rPr>
        <w:t xml:space="preserve"> </w:t>
      </w:r>
    </w:p>
    <w:p w14:paraId="7C07219B" w14:textId="77777777" w:rsidR="007D702D" w:rsidRDefault="007D702D" w:rsidP="00770355">
      <w:pPr>
        <w:spacing w:line="276" w:lineRule="auto"/>
        <w:jc w:val="both"/>
        <w:rPr>
          <w:rFonts w:ascii="Arial" w:hAnsi="Arial" w:cs="Arial"/>
        </w:rPr>
      </w:pPr>
    </w:p>
    <w:p w14:paraId="0C973613" w14:textId="4018371D" w:rsidR="00EA5DD7" w:rsidRDefault="007D702D" w:rsidP="00770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83D01">
        <w:rPr>
          <w:rFonts w:ascii="Arial" w:hAnsi="Arial" w:cs="Arial"/>
        </w:rPr>
        <w:t xml:space="preserve"> </w:t>
      </w:r>
      <w:r w:rsidR="00C55BD8">
        <w:rPr>
          <w:rFonts w:ascii="Arial" w:hAnsi="Arial" w:cs="Arial"/>
        </w:rPr>
        <w:t xml:space="preserve"> </w:t>
      </w:r>
    </w:p>
    <w:p w14:paraId="196C12D7" w14:textId="77777777" w:rsidR="00E601F3" w:rsidRDefault="00E601F3" w:rsidP="00770355">
      <w:pPr>
        <w:spacing w:line="276" w:lineRule="auto"/>
        <w:jc w:val="both"/>
        <w:rPr>
          <w:rFonts w:ascii="Arial" w:hAnsi="Arial" w:cs="Arial"/>
        </w:rPr>
      </w:pPr>
    </w:p>
    <w:sectPr w:rsidR="00E601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E5962"/>
    <w:multiLevelType w:val="hybridMultilevel"/>
    <w:tmpl w:val="91F4AD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42"/>
    <w:rsid w:val="00083D01"/>
    <w:rsid w:val="001857C5"/>
    <w:rsid w:val="002555D6"/>
    <w:rsid w:val="00337C7F"/>
    <w:rsid w:val="00451D97"/>
    <w:rsid w:val="00477C63"/>
    <w:rsid w:val="004D2D15"/>
    <w:rsid w:val="00580768"/>
    <w:rsid w:val="00600A25"/>
    <w:rsid w:val="00701746"/>
    <w:rsid w:val="00737A42"/>
    <w:rsid w:val="0075596B"/>
    <w:rsid w:val="00770355"/>
    <w:rsid w:val="007C2AD5"/>
    <w:rsid w:val="007D702D"/>
    <w:rsid w:val="007F6D30"/>
    <w:rsid w:val="00991B15"/>
    <w:rsid w:val="00A40CAE"/>
    <w:rsid w:val="00A50059"/>
    <w:rsid w:val="00A53480"/>
    <w:rsid w:val="00AD0924"/>
    <w:rsid w:val="00B81904"/>
    <w:rsid w:val="00C55BD8"/>
    <w:rsid w:val="00CD66E8"/>
    <w:rsid w:val="00DB7EB2"/>
    <w:rsid w:val="00E05680"/>
    <w:rsid w:val="00E5251F"/>
    <w:rsid w:val="00E601F3"/>
    <w:rsid w:val="00E65F90"/>
    <w:rsid w:val="00EA5DD7"/>
    <w:rsid w:val="00EE017E"/>
    <w:rsid w:val="00F1633B"/>
    <w:rsid w:val="00F37F43"/>
    <w:rsid w:val="00F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3315"/>
  <w15:chartTrackingRefBased/>
  <w15:docId w15:val="{D34BB76A-0ECC-45F9-B1CE-B8A0EC45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AD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8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le xmlns="b4d46d43-b5c7-4177-ad4c-769596560ac6">
      <UserInfo>
        <DisplayName/>
        <AccountId xsi:nil="true"/>
        <AccountType/>
      </UserInfo>
    </Responsable>
    <FECHA_x0020_PUBLICACIÓN xmlns="b4d46d43-b5c7-4177-ad4c-769596560a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642CBB31C48A42A587F7131AC92849" ma:contentTypeVersion="34" ma:contentTypeDescription="Crear nuevo documento." ma:contentTypeScope="" ma:versionID="2dd1c79a463d880b6fe147f18dacba59">
  <xsd:schema xmlns:xsd="http://www.w3.org/2001/XMLSchema" xmlns:xs="http://www.w3.org/2001/XMLSchema" xmlns:p="http://schemas.microsoft.com/office/2006/metadata/properties" xmlns:ns3="b4d46d43-b5c7-4177-ad4c-769596560ac6" xmlns:ns4="ba398755-ffd3-46e4-949e-98e069365f48" targetNamespace="http://schemas.microsoft.com/office/2006/metadata/properties" ma:root="true" ma:fieldsID="6f95d7659dd387cb2ca5844b049a80bf" ns3:_="" ns4:_="">
    <xsd:import namespace="b4d46d43-b5c7-4177-ad4c-769596560ac6"/>
    <xsd:import namespace="ba398755-ffd3-46e4-949e-98e069365f48"/>
    <xsd:element name="properties">
      <xsd:complexType>
        <xsd:sequence>
          <xsd:element name="documentManagement">
            <xsd:complexType>
              <xsd:all>
                <xsd:element ref="ns3:Responsable" minOccurs="0"/>
                <xsd:element ref="ns3:_dlc_DocId" minOccurs="0"/>
                <xsd:element ref="ns3:_dlc_DocIdUrl" minOccurs="0"/>
                <xsd:element ref="ns3:_dlc_DocIdPersistId" minOccurs="0"/>
                <xsd:element ref="ns3:FECHA_x0020_PUBLICACIÓN" minOccurs="0"/>
                <xsd:element ref="ns4:MediaServiceFastMetadata" minOccurs="0"/>
                <xsd:element ref="ns4:MediaService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46d43-b5c7-4177-ad4c-769596560ac6" elementFormDefault="qualified">
    <xsd:import namespace="http://schemas.microsoft.com/office/2006/documentManagement/types"/>
    <xsd:import namespace="http://schemas.microsoft.com/office/infopath/2007/PartnerControls"/>
    <xsd:element name="Responsable" ma:index="2" nillable="true" ma:displayName="RESPONSABLE" ma:description="Persona Responsable del documento cuyo jefe será notificado en el Flujo de Aprobación normal. (Etapa inicial Jefe Directo y Jefe de Área)." ma:list="UserInfo" ma:SharePointGroup="0" ma:internalName="Responsa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FECHA_x0020_PUBLICACIÓN" ma:index="12" nillable="true" ma:displayName="FECHA PUBLICACIÓN" ma:format="DateOnly" ma:hidden="true" ma:internalName="FECHA_x0020_PUBLICACI_x00d3_N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98755-ffd3-46e4-949e-98e069365f48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68c0ea1-5f57-4ea6-9df9-cd357e81f487" ContentTypeId="0x0101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DE0BC4B-58E5-47F0-B7D2-C2BC48AF8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BD222-6714-46E0-B51A-5CE76BF7D7BD}">
  <ds:schemaRefs>
    <ds:schemaRef ds:uri="http://schemas.microsoft.com/office/2006/metadata/properties"/>
    <ds:schemaRef ds:uri="http://schemas.microsoft.com/office/infopath/2007/PartnerControls"/>
    <ds:schemaRef ds:uri="b4d46d43-b5c7-4177-ad4c-769596560ac6"/>
  </ds:schemaRefs>
</ds:datastoreItem>
</file>

<file path=customXml/itemProps3.xml><?xml version="1.0" encoding="utf-8"?>
<ds:datastoreItem xmlns:ds="http://schemas.openxmlformats.org/officeDocument/2006/customXml" ds:itemID="{32079F39-53F0-40CE-BFBD-3749B0CD9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46d43-b5c7-4177-ad4c-769596560ac6"/>
    <ds:schemaRef ds:uri="ba398755-ffd3-46e4-949e-98e069365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74D13-13CD-442B-9909-CCF276CCE5D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EDBF1AE-2A47-495A-8B12-D794309695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Rojas Gonzalez</dc:creator>
  <cp:keywords/>
  <dc:description/>
  <cp:lastModifiedBy>Andres Felipe Rojas Gonzalez</cp:lastModifiedBy>
  <cp:revision>13</cp:revision>
  <dcterms:created xsi:type="dcterms:W3CDTF">2020-04-24T23:07:00Z</dcterms:created>
  <dcterms:modified xsi:type="dcterms:W3CDTF">2020-04-24T23:16:00Z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0x010100B4642CBB31C48A42A587F7131AC92849</vt:lpwstr>
  </property>
</Properties>
</file>