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37" w:rsidRDefault="00BE2E37" w:rsidP="00BE2E37">
      <w:pPr>
        <w:jc w:val="center"/>
        <w:rPr>
          <w:b/>
        </w:rPr>
      </w:pPr>
      <w:r>
        <w:rPr>
          <w:b/>
        </w:rPr>
        <w:t>PERFIL PROFESIONAL: ANDRÉS PARDO AMÉZQUITA</w:t>
      </w:r>
    </w:p>
    <w:p w:rsidR="00BE2E37" w:rsidRDefault="00BE2E37" w:rsidP="00BE2E37">
      <w:pPr>
        <w:jc w:val="center"/>
        <w:rPr>
          <w:b/>
        </w:rPr>
      </w:pPr>
    </w:p>
    <w:p w:rsidR="004320E0" w:rsidRDefault="004320E0" w:rsidP="00BE2E37">
      <w:pPr>
        <w:jc w:val="both"/>
      </w:pPr>
      <w:r w:rsidRPr="004320E0">
        <w:rPr>
          <w:b/>
        </w:rPr>
        <w:t xml:space="preserve">Andrés Pardo </w:t>
      </w:r>
      <w:proofErr w:type="spellStart"/>
      <w:r w:rsidRPr="004320E0">
        <w:rPr>
          <w:b/>
        </w:rPr>
        <w:t>Amézquita</w:t>
      </w:r>
      <w:proofErr w:type="spellEnd"/>
      <w:r>
        <w:t xml:space="preserve"> es </w:t>
      </w:r>
      <w:r w:rsidR="00F47D24">
        <w:t>Director Ejecutivo</w:t>
      </w:r>
      <w:r w:rsidR="00E94E59">
        <w:t xml:space="preserve"> y Jefe</w:t>
      </w:r>
      <w:r w:rsidR="004B4EE1">
        <w:t xml:space="preserve"> </w:t>
      </w:r>
      <w:r>
        <w:t>de Investigaciones Económicas de Corficolombiana, brazo de inversión del Grupo Aval</w:t>
      </w:r>
      <w:r w:rsidR="00410ED5">
        <w:t>, el conglomerado financiero más grande de Colombia. H</w:t>
      </w:r>
      <w:r>
        <w:t xml:space="preserve">a estado vinculado a esta institución desde septiembre de 2009. Previamente </w:t>
      </w:r>
      <w:r w:rsidR="00F47D24">
        <w:t>se desempeñó como Investigador en la Subgerencia Monetaria y de Reservas d</w:t>
      </w:r>
      <w:r>
        <w:t>el Banco de la República (2009)</w:t>
      </w:r>
      <w:r w:rsidR="00410ED5">
        <w:t xml:space="preserve">; </w:t>
      </w:r>
      <w:r w:rsidR="00976146">
        <w:t xml:space="preserve">fue </w:t>
      </w:r>
      <w:r w:rsidR="004D62D6">
        <w:t>Economista y Estratega de Crédito S</w:t>
      </w:r>
      <w:r w:rsidR="00F47D24">
        <w:t xml:space="preserve">oberano para América Latina </w:t>
      </w:r>
      <w:r w:rsidR="00410ED5">
        <w:t>en</w:t>
      </w:r>
      <w:r w:rsidR="006970D1">
        <w:t xml:space="preserve"> los bancos de inversión</w:t>
      </w:r>
      <w:r w:rsidR="00410ED5">
        <w:t xml:space="preserve"> </w:t>
      </w:r>
      <w:proofErr w:type="spellStart"/>
      <w:r w:rsidR="00410ED5">
        <w:t>Lehman</w:t>
      </w:r>
      <w:proofErr w:type="spellEnd"/>
      <w:r w:rsidR="00410ED5">
        <w:t xml:space="preserve"> </w:t>
      </w:r>
      <w:proofErr w:type="spellStart"/>
      <w:r w:rsidR="00410ED5">
        <w:t>Brothers</w:t>
      </w:r>
      <w:proofErr w:type="spellEnd"/>
      <w:r w:rsidR="00410ED5">
        <w:t xml:space="preserve"> y </w:t>
      </w:r>
      <w:r>
        <w:t>Barclays en Nueva York</w:t>
      </w:r>
      <w:r w:rsidR="004D62D6">
        <w:t xml:space="preserve"> (2006-2009)</w:t>
      </w:r>
      <w:r>
        <w:t xml:space="preserve">; </w:t>
      </w:r>
      <w:r w:rsidR="00F47D24">
        <w:t>y</w:t>
      </w:r>
      <w:r w:rsidR="00976146">
        <w:t xml:space="preserve"> fue</w:t>
      </w:r>
      <w:r w:rsidR="00F47D24">
        <w:t xml:space="preserve"> </w:t>
      </w:r>
      <w:r w:rsidR="004D62D6">
        <w:t>A</w:t>
      </w:r>
      <w:r w:rsidR="00F47D24">
        <w:t xml:space="preserve">sociado en la mesa de dinero de renta fija soberana y corporativa de mercados emergentes </w:t>
      </w:r>
      <w:r>
        <w:t>en</w:t>
      </w:r>
      <w:r w:rsidR="006970D1">
        <w:t xml:space="preserve"> el banco de inversión</w:t>
      </w:r>
      <w:r>
        <w:t xml:space="preserve"> Merrill Lynch en</w:t>
      </w:r>
      <w:r w:rsidR="00F47D24">
        <w:t xml:space="preserve"> Londres y</w:t>
      </w:r>
      <w:r>
        <w:t xml:space="preserve"> Nueva York</w:t>
      </w:r>
      <w:r w:rsidR="004D62D6">
        <w:t xml:space="preserve"> (2000-2004)</w:t>
      </w:r>
      <w:r>
        <w:t>. Posee un MBA</w:t>
      </w:r>
      <w:r w:rsidR="00D71821">
        <w:t xml:space="preserve"> con honores</w:t>
      </w:r>
      <w:r>
        <w:t xml:space="preserve"> en economía</w:t>
      </w:r>
      <w:r w:rsidR="00F47D24">
        <w:t xml:space="preserve"> financiera</w:t>
      </w:r>
      <w:r>
        <w:t xml:space="preserve"> y finanzas analíticas de la Universidad de Columbia en Nueva York y es Economista</w:t>
      </w:r>
      <w:r w:rsidR="00D71821">
        <w:t xml:space="preserve"> graduado con honores y</w:t>
      </w:r>
      <w:r>
        <w:t xml:space="preserve"> con opción en Matemáticas de la Universidad de los Andes </w:t>
      </w:r>
      <w:r w:rsidR="006B4A85">
        <w:t xml:space="preserve">en Bogotá </w:t>
      </w:r>
      <w:r>
        <w:t xml:space="preserve">y del </w:t>
      </w:r>
      <w:r w:rsidRPr="00932702">
        <w:rPr>
          <w:i/>
        </w:rPr>
        <w:t>London School of Economics</w:t>
      </w:r>
      <w:r>
        <w:t xml:space="preserve"> (LSE) en Londres. Adicionalmente, ha reali</w:t>
      </w:r>
      <w:r w:rsidR="00D71821">
        <w:t>zado cursos de posgrado o</w:t>
      </w:r>
      <w:r>
        <w:t xml:space="preserve"> doctorado en economía y finanzas en las tres universidades mencionadas. </w:t>
      </w:r>
    </w:p>
    <w:p w:rsidR="00976146" w:rsidRDefault="004320E0" w:rsidP="00BE2E37">
      <w:pPr>
        <w:jc w:val="both"/>
      </w:pPr>
      <w:r>
        <w:t xml:space="preserve">Su desempeño profesional incluye un amplio </w:t>
      </w:r>
      <w:r w:rsidR="00697FBB">
        <w:t>conocimiento</w:t>
      </w:r>
      <w:r>
        <w:t xml:space="preserve"> y análisis de crisis económicas y financieras en mercados emergentes, la creación </w:t>
      </w:r>
      <w:r w:rsidR="00E104B3">
        <w:t>e</w:t>
      </w:r>
      <w:r>
        <w:t xml:space="preserve"> implementación de modelos de análisis de crédito soberano en mercados emergentes, la realización de análisis fundamental macro de economías emergentes, la publicación de diversos documentos de análisis de mercados, </w:t>
      </w:r>
      <w:r w:rsidR="00E104B3">
        <w:t xml:space="preserve">la </w:t>
      </w:r>
      <w:r>
        <w:t xml:space="preserve">realización de estudios sobre el sistema pensional privado en Colombia, y el análisis de estrategia de manejo de reservas internacionales en bancos centrales, entre otros. </w:t>
      </w:r>
      <w:r w:rsidR="00881638">
        <w:t>E</w:t>
      </w:r>
      <w:r w:rsidR="00410ED5">
        <w:t>scribe una columna de análisis</w:t>
      </w:r>
      <w:r w:rsidR="00415BC0">
        <w:t xml:space="preserve"> semanal</w:t>
      </w:r>
      <w:r w:rsidR="00410ED5">
        <w:t xml:space="preserve"> en Portafolio</w:t>
      </w:r>
      <w:r w:rsidR="004B4EE1">
        <w:t xml:space="preserve"> (</w:t>
      </w:r>
      <w:r w:rsidR="00410ED5">
        <w:t>el principal diario de economía y negocios de Colombia</w:t>
      </w:r>
      <w:r w:rsidR="004B4EE1">
        <w:t>)</w:t>
      </w:r>
      <w:r w:rsidR="00881638">
        <w:t>, y contribuye frecuentemente con análisis y comentarios para</w:t>
      </w:r>
      <w:r w:rsidR="00E94E59">
        <w:t xml:space="preserve"> los principales</w:t>
      </w:r>
      <w:r w:rsidR="00881638">
        <w:t xml:space="preserve"> medios de comunicación a nivel nacional e internacional</w:t>
      </w:r>
      <w:r w:rsidR="00410ED5">
        <w:t>.</w:t>
      </w:r>
      <w:r w:rsidR="006F6D81">
        <w:t xml:space="preserve"> </w:t>
      </w:r>
      <w:r w:rsidR="004B4EE1">
        <w:t>Participa con frecuencia como conferencista en foros</w:t>
      </w:r>
      <w:r w:rsidR="004B4EE1" w:rsidRPr="004B4EE1">
        <w:t xml:space="preserve"> académicos</w:t>
      </w:r>
      <w:r w:rsidR="00F47D24">
        <w:t>, gremiales,</w:t>
      </w:r>
      <w:r w:rsidR="004B4EE1" w:rsidRPr="004B4EE1">
        <w:t xml:space="preserve"> y para clientes.</w:t>
      </w:r>
      <w:r w:rsidR="004B4EE1">
        <w:t xml:space="preserve"> </w:t>
      </w:r>
    </w:p>
    <w:p w:rsidR="00932702" w:rsidRDefault="006F6D81" w:rsidP="00BE2E37">
      <w:pPr>
        <w:jc w:val="both"/>
      </w:pPr>
      <w:r>
        <w:t>Fue s</w:t>
      </w:r>
      <w:r w:rsidRPr="006F6D81">
        <w:t xml:space="preserve">eleccionado por la Revista Gerente como uno de los 100 gerentes más exitosos e influyentes </w:t>
      </w:r>
      <w:r w:rsidR="00E94E59">
        <w:t>de</w:t>
      </w:r>
      <w:r w:rsidRPr="006F6D81">
        <w:t xml:space="preserve"> Colombia en 201</w:t>
      </w:r>
      <w:r w:rsidR="00D71821">
        <w:t>2</w:t>
      </w:r>
      <w:r w:rsidR="00976146">
        <w:t xml:space="preserve"> y su equipo en Corficolombiana obtuvo 5 nominacione</w:t>
      </w:r>
      <w:r w:rsidR="00A93F0D">
        <w:t>s y 3 premios (de 6 categorías)</w:t>
      </w:r>
      <w:r w:rsidR="00976146">
        <w:t xml:space="preserve"> en la encuesta de la Bolsa de Valores de Colombia y del diario Portafolio sobre las mejores Áreas de Investigaciones Económicas del </w:t>
      </w:r>
      <w:r w:rsidR="0040187E">
        <w:t>Colombia en 2016</w:t>
      </w:r>
      <w:r w:rsidR="00976146">
        <w:t xml:space="preserve"> (Premios AIE)</w:t>
      </w:r>
      <w:r w:rsidR="00D71821">
        <w:t xml:space="preserve"> y 2 nominaciones en la encuesta de 2017</w:t>
      </w:r>
      <w:r w:rsidRPr="006F6D81">
        <w:t>.</w:t>
      </w:r>
      <w:bookmarkStart w:id="0" w:name="_GoBack"/>
      <w:bookmarkEnd w:id="0"/>
    </w:p>
    <w:sectPr w:rsidR="00932702" w:rsidSect="00453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20E0"/>
    <w:rsid w:val="001A51E3"/>
    <w:rsid w:val="002003E1"/>
    <w:rsid w:val="003317E1"/>
    <w:rsid w:val="0040187E"/>
    <w:rsid w:val="00410ED5"/>
    <w:rsid w:val="00415BC0"/>
    <w:rsid w:val="004320E0"/>
    <w:rsid w:val="00453710"/>
    <w:rsid w:val="004B4EE1"/>
    <w:rsid w:val="004D62D6"/>
    <w:rsid w:val="005D6EFF"/>
    <w:rsid w:val="0060398F"/>
    <w:rsid w:val="006970D1"/>
    <w:rsid w:val="00697FBB"/>
    <w:rsid w:val="006B4A85"/>
    <w:rsid w:val="006F6D81"/>
    <w:rsid w:val="007347B5"/>
    <w:rsid w:val="00750A85"/>
    <w:rsid w:val="0077242F"/>
    <w:rsid w:val="007E1EDC"/>
    <w:rsid w:val="00881638"/>
    <w:rsid w:val="00932702"/>
    <w:rsid w:val="00976146"/>
    <w:rsid w:val="00A53172"/>
    <w:rsid w:val="00A70A0D"/>
    <w:rsid w:val="00A93F0D"/>
    <w:rsid w:val="00B20B74"/>
    <w:rsid w:val="00B61703"/>
    <w:rsid w:val="00BE2E37"/>
    <w:rsid w:val="00D71821"/>
    <w:rsid w:val="00E104B3"/>
    <w:rsid w:val="00E94E59"/>
    <w:rsid w:val="00F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3B173"/>
  <w15:docId w15:val="{1DD12AA5-3F47-4506-8E04-4EB2283E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WXPSP3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Cf0182aap</dc:creator>
  <cp:lastModifiedBy>Andres Pardo Amezquita</cp:lastModifiedBy>
  <cp:revision>22</cp:revision>
  <cp:lastPrinted>2015-02-24T16:33:00Z</cp:lastPrinted>
  <dcterms:created xsi:type="dcterms:W3CDTF">2010-08-23T16:37:00Z</dcterms:created>
  <dcterms:modified xsi:type="dcterms:W3CDTF">2018-07-31T16:15:00Z</dcterms:modified>
</cp:coreProperties>
</file>