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AE" w:rsidRPr="00CA6FE1" w:rsidRDefault="000B39E4" w:rsidP="00D61608">
      <w:pPr>
        <w:pStyle w:val="Sinespaciado"/>
        <w:jc w:val="center"/>
        <w:rPr>
          <w:rFonts w:ascii="Arial Narrow" w:eastAsia="Arial Narrow" w:hAnsi="Arial Narrow" w:cs="Arial Narrow"/>
          <w:b/>
          <w:i/>
          <w:sz w:val="36"/>
          <w:szCs w:val="34"/>
          <w:lang w:eastAsia="es-ES"/>
        </w:rPr>
      </w:pPr>
      <w:r w:rsidRPr="000B39E4">
        <w:rPr>
          <w:rFonts w:ascii="Arial Narrow" w:eastAsia="Arial Narrow" w:hAnsi="Arial Narrow" w:cs="Arial Narrow"/>
          <w:b/>
          <w:i/>
          <w:sz w:val="36"/>
          <w:szCs w:val="34"/>
          <w:lang w:eastAsia="es-ES"/>
        </w:rPr>
        <w:t xml:space="preserve">Para proteger a los consumidores del sector financiero diferente del bancario, la </w:t>
      </w:r>
      <w:proofErr w:type="spellStart"/>
      <w:r w:rsidRPr="000B39E4">
        <w:rPr>
          <w:rFonts w:ascii="Arial Narrow" w:eastAsia="Arial Narrow" w:hAnsi="Arial Narrow" w:cs="Arial Narrow"/>
          <w:b/>
          <w:i/>
          <w:sz w:val="36"/>
          <w:szCs w:val="34"/>
          <w:lang w:eastAsia="es-ES"/>
        </w:rPr>
        <w:t>Superindustria</w:t>
      </w:r>
      <w:proofErr w:type="spellEnd"/>
      <w:r w:rsidRPr="000B39E4">
        <w:rPr>
          <w:rFonts w:ascii="Arial Narrow" w:eastAsia="Arial Narrow" w:hAnsi="Arial Narrow" w:cs="Arial Narrow"/>
          <w:b/>
          <w:i/>
          <w:sz w:val="36"/>
          <w:szCs w:val="34"/>
          <w:lang w:eastAsia="es-ES"/>
        </w:rPr>
        <w:t xml:space="preserve"> sancionó 65 empresas</w:t>
      </w:r>
      <w:r w:rsidR="00D61608">
        <w:rPr>
          <w:rFonts w:ascii="Arial Narrow" w:eastAsia="Arial Narrow" w:hAnsi="Arial Narrow" w:cs="Arial Narrow"/>
          <w:b/>
          <w:i/>
          <w:sz w:val="36"/>
          <w:szCs w:val="34"/>
          <w:lang w:eastAsia="es-ES"/>
        </w:rPr>
        <w:t xml:space="preserve"> por casi $ 5 mil millones</w:t>
      </w:r>
    </w:p>
    <w:p w:rsidR="00DA63AE" w:rsidRPr="00CA6FE1" w:rsidRDefault="00DA63AE" w:rsidP="00DA63AE">
      <w:pPr>
        <w:spacing w:after="0" w:line="240" w:lineRule="auto"/>
        <w:jc w:val="both"/>
        <w:rPr>
          <w:rFonts w:ascii="Arial Narrow" w:eastAsia="Arial Narrow" w:hAnsi="Arial Narrow" w:cs="Arial Narrow"/>
          <w:b/>
          <w:i/>
          <w:sz w:val="28"/>
          <w:szCs w:val="34"/>
          <w:lang w:val="es-ES" w:eastAsia="es-ES"/>
        </w:rPr>
      </w:pPr>
    </w:p>
    <w:p w:rsidR="00FF6619" w:rsidRPr="00FF6619" w:rsidRDefault="00FF6619" w:rsidP="00FF6619">
      <w:pPr>
        <w:pStyle w:val="Prrafodelista"/>
        <w:widowControl w:val="0"/>
        <w:numPr>
          <w:ilvl w:val="0"/>
          <w:numId w:val="1"/>
        </w:numPr>
        <w:pBdr>
          <w:top w:val="nil"/>
          <w:left w:val="nil"/>
          <w:bottom w:val="nil"/>
          <w:right w:val="nil"/>
          <w:between w:val="nil"/>
        </w:pBdr>
        <w:ind w:left="426"/>
        <w:jc w:val="both"/>
        <w:rPr>
          <w:rFonts w:ascii="Arial Narrow" w:hAnsi="Arial Narrow"/>
          <w:b/>
          <w:i/>
          <w:sz w:val="26"/>
          <w:szCs w:val="26"/>
        </w:rPr>
      </w:pPr>
      <w:r w:rsidRPr="00FF6619">
        <w:rPr>
          <w:rFonts w:ascii="Arial Narrow" w:hAnsi="Arial Narrow"/>
          <w:b/>
          <w:i/>
          <w:sz w:val="26"/>
          <w:szCs w:val="26"/>
        </w:rPr>
        <w:t>Con el fin  de proteger los derechos de los consumidores del sector financiero diferente</w:t>
      </w:r>
      <w:r w:rsidR="00D61608">
        <w:rPr>
          <w:rFonts w:ascii="Arial Narrow" w:hAnsi="Arial Narrow"/>
          <w:b/>
          <w:i/>
          <w:sz w:val="26"/>
          <w:szCs w:val="26"/>
        </w:rPr>
        <w:t xml:space="preserve"> del bancario, la Superintendencia de Industri</w:t>
      </w:r>
      <w:r w:rsidR="00D4647C">
        <w:rPr>
          <w:rFonts w:ascii="Arial Narrow" w:hAnsi="Arial Narrow"/>
          <w:b/>
          <w:i/>
          <w:sz w:val="26"/>
          <w:szCs w:val="26"/>
        </w:rPr>
        <w:t>a</w:t>
      </w:r>
      <w:r w:rsidR="00D61608">
        <w:rPr>
          <w:rFonts w:ascii="Arial Narrow" w:hAnsi="Arial Narrow"/>
          <w:b/>
          <w:i/>
          <w:sz w:val="26"/>
          <w:szCs w:val="26"/>
        </w:rPr>
        <w:t xml:space="preserve"> y Comercio,</w:t>
      </w:r>
      <w:r w:rsidRPr="00FF6619">
        <w:rPr>
          <w:rFonts w:ascii="Arial Narrow" w:hAnsi="Arial Narrow"/>
          <w:b/>
          <w:i/>
          <w:sz w:val="26"/>
          <w:szCs w:val="26"/>
        </w:rPr>
        <w:t xml:space="preserve"> a través de las Casas del Consumidor del país, adelantó 151 visitas administrativas de inspección a empresas que realizan operaciones de crédito y ventas con financiación directa en ciudades como Bogotá, Pereira, Armenia, Barranquilla, Ibagué, Montería, Neiva, Villavicencio y Popayán. </w:t>
      </w:r>
    </w:p>
    <w:p w:rsidR="00FF6619" w:rsidRPr="00FF6619" w:rsidRDefault="00FF6619" w:rsidP="00D61608">
      <w:pPr>
        <w:pStyle w:val="Prrafodelista"/>
        <w:widowControl w:val="0"/>
        <w:pBdr>
          <w:top w:val="nil"/>
          <w:left w:val="nil"/>
          <w:bottom w:val="nil"/>
          <w:right w:val="nil"/>
          <w:between w:val="nil"/>
        </w:pBdr>
        <w:ind w:left="426"/>
        <w:jc w:val="both"/>
        <w:rPr>
          <w:rFonts w:ascii="Arial Narrow" w:hAnsi="Arial Narrow"/>
          <w:b/>
          <w:i/>
          <w:sz w:val="26"/>
          <w:szCs w:val="26"/>
        </w:rPr>
      </w:pPr>
    </w:p>
    <w:p w:rsidR="00FF6619" w:rsidRPr="00FF6619" w:rsidRDefault="00FF6619" w:rsidP="00FF6619">
      <w:pPr>
        <w:pStyle w:val="Prrafodelista"/>
        <w:widowControl w:val="0"/>
        <w:numPr>
          <w:ilvl w:val="0"/>
          <w:numId w:val="1"/>
        </w:numPr>
        <w:pBdr>
          <w:top w:val="nil"/>
          <w:left w:val="nil"/>
          <w:bottom w:val="nil"/>
          <w:right w:val="nil"/>
          <w:between w:val="nil"/>
        </w:pBdr>
        <w:ind w:left="426"/>
        <w:jc w:val="both"/>
        <w:rPr>
          <w:rFonts w:ascii="Arial Narrow" w:hAnsi="Arial Narrow"/>
          <w:b/>
          <w:i/>
          <w:sz w:val="26"/>
          <w:szCs w:val="26"/>
        </w:rPr>
      </w:pPr>
      <w:r w:rsidRPr="00FF6619">
        <w:rPr>
          <w:rFonts w:ascii="Arial Narrow" w:hAnsi="Arial Narrow"/>
          <w:b/>
          <w:i/>
          <w:sz w:val="26"/>
          <w:szCs w:val="26"/>
        </w:rPr>
        <w:t xml:space="preserve">En las mencionadas visitas se verificó el cumplimiento de la normatividad relacionada con operaciones de crédito mediante sistemas de financiación directa, en particular la usura, así como otras normas de protección al consumidor. </w:t>
      </w:r>
    </w:p>
    <w:p w:rsidR="00FF6619" w:rsidRPr="00FF6619" w:rsidRDefault="00FF6619" w:rsidP="00D61608">
      <w:pPr>
        <w:pStyle w:val="Prrafodelista"/>
        <w:widowControl w:val="0"/>
        <w:pBdr>
          <w:top w:val="nil"/>
          <w:left w:val="nil"/>
          <w:bottom w:val="nil"/>
          <w:right w:val="nil"/>
          <w:between w:val="nil"/>
        </w:pBdr>
        <w:ind w:left="426"/>
        <w:jc w:val="both"/>
        <w:rPr>
          <w:rFonts w:ascii="Arial Narrow" w:hAnsi="Arial Narrow"/>
          <w:b/>
          <w:i/>
          <w:sz w:val="26"/>
          <w:szCs w:val="26"/>
        </w:rPr>
      </w:pPr>
    </w:p>
    <w:p w:rsidR="00FF6619" w:rsidRPr="00FF6619" w:rsidRDefault="00FF6619" w:rsidP="00FF6619">
      <w:pPr>
        <w:pStyle w:val="Prrafodelista"/>
        <w:widowControl w:val="0"/>
        <w:numPr>
          <w:ilvl w:val="0"/>
          <w:numId w:val="1"/>
        </w:numPr>
        <w:pBdr>
          <w:top w:val="nil"/>
          <w:left w:val="nil"/>
          <w:bottom w:val="nil"/>
          <w:right w:val="nil"/>
          <w:between w:val="nil"/>
        </w:pBdr>
        <w:ind w:left="426"/>
        <w:jc w:val="both"/>
        <w:rPr>
          <w:rFonts w:ascii="Arial Narrow" w:hAnsi="Arial Narrow"/>
          <w:b/>
          <w:i/>
          <w:sz w:val="26"/>
          <w:szCs w:val="26"/>
        </w:rPr>
      </w:pPr>
      <w:r w:rsidRPr="00FF6619">
        <w:rPr>
          <w:rFonts w:ascii="Arial Narrow" w:hAnsi="Arial Narrow"/>
          <w:b/>
          <w:i/>
          <w:sz w:val="26"/>
          <w:szCs w:val="26"/>
        </w:rPr>
        <w:t>Las sanciones a diferentes empresas de este sector, por cobros excesivos en intereses corrientes y/o gastos adicionales al monto del crédi</w:t>
      </w:r>
      <w:r w:rsidR="00D61608">
        <w:rPr>
          <w:rFonts w:ascii="Arial Narrow" w:hAnsi="Arial Narrow"/>
          <w:b/>
          <w:i/>
          <w:sz w:val="26"/>
          <w:szCs w:val="26"/>
        </w:rPr>
        <w:t>to que superan el límite de la u</w:t>
      </w:r>
      <w:r w:rsidRPr="00FF6619">
        <w:rPr>
          <w:rFonts w:ascii="Arial Narrow" w:hAnsi="Arial Narrow"/>
          <w:b/>
          <w:i/>
          <w:sz w:val="26"/>
          <w:szCs w:val="26"/>
        </w:rPr>
        <w:t xml:space="preserve">sura, ascienden a más de </w:t>
      </w:r>
      <w:r w:rsidR="00D61608">
        <w:rPr>
          <w:rFonts w:ascii="Arial Narrow" w:hAnsi="Arial Narrow"/>
          <w:b/>
          <w:i/>
          <w:sz w:val="26"/>
          <w:szCs w:val="26"/>
        </w:rPr>
        <w:t xml:space="preserve">$ </w:t>
      </w:r>
      <w:r w:rsidRPr="00FF6619">
        <w:rPr>
          <w:rFonts w:ascii="Arial Narrow" w:hAnsi="Arial Narrow"/>
          <w:b/>
          <w:i/>
          <w:sz w:val="26"/>
          <w:szCs w:val="26"/>
        </w:rPr>
        <w:t xml:space="preserve">2.680 millones. </w:t>
      </w:r>
    </w:p>
    <w:p w:rsidR="00FF6619" w:rsidRPr="00FF6619" w:rsidRDefault="00FF6619" w:rsidP="00D61608">
      <w:pPr>
        <w:pStyle w:val="Prrafodelista"/>
        <w:widowControl w:val="0"/>
        <w:pBdr>
          <w:top w:val="nil"/>
          <w:left w:val="nil"/>
          <w:bottom w:val="nil"/>
          <w:right w:val="nil"/>
          <w:between w:val="nil"/>
        </w:pBdr>
        <w:ind w:left="426"/>
        <w:jc w:val="both"/>
        <w:rPr>
          <w:rFonts w:ascii="Arial Narrow" w:hAnsi="Arial Narrow"/>
          <w:b/>
          <w:i/>
          <w:sz w:val="26"/>
          <w:szCs w:val="26"/>
        </w:rPr>
      </w:pPr>
    </w:p>
    <w:p w:rsidR="00FF6619" w:rsidRPr="00FF6619" w:rsidRDefault="00FF6619" w:rsidP="00FF6619">
      <w:pPr>
        <w:pStyle w:val="Prrafodelista"/>
        <w:widowControl w:val="0"/>
        <w:numPr>
          <w:ilvl w:val="0"/>
          <w:numId w:val="1"/>
        </w:numPr>
        <w:pBdr>
          <w:top w:val="nil"/>
          <w:left w:val="nil"/>
          <w:bottom w:val="nil"/>
          <w:right w:val="nil"/>
          <w:between w:val="nil"/>
        </w:pBdr>
        <w:ind w:left="426"/>
        <w:jc w:val="both"/>
        <w:rPr>
          <w:rFonts w:ascii="Arial Narrow" w:hAnsi="Arial Narrow"/>
          <w:b/>
          <w:i/>
          <w:sz w:val="26"/>
          <w:szCs w:val="26"/>
        </w:rPr>
      </w:pPr>
      <w:r w:rsidRPr="00FF6619">
        <w:rPr>
          <w:rFonts w:ascii="Arial Narrow" w:hAnsi="Arial Narrow"/>
          <w:b/>
          <w:i/>
          <w:sz w:val="26"/>
          <w:szCs w:val="26"/>
        </w:rPr>
        <w:t xml:space="preserve">Otras irregularidades que atentan contra los derechos de los consumidores, tales como, cobro de cargos por pago anticipado, publicidad e información engañosa, no atención del derecho de retracto, cláusulas abusivas y prohibidas, fueron sancionadas con multas por </w:t>
      </w:r>
      <w:r w:rsidR="00D61608">
        <w:rPr>
          <w:rFonts w:ascii="Arial Narrow" w:hAnsi="Arial Narrow"/>
          <w:b/>
          <w:i/>
          <w:sz w:val="26"/>
          <w:szCs w:val="26"/>
        </w:rPr>
        <w:t xml:space="preserve">$ </w:t>
      </w:r>
      <w:r w:rsidR="008A4CE3">
        <w:rPr>
          <w:rFonts w:ascii="Arial Narrow" w:hAnsi="Arial Narrow"/>
          <w:b/>
          <w:i/>
          <w:sz w:val="26"/>
          <w:szCs w:val="26"/>
        </w:rPr>
        <w:t>2.186 millones.</w:t>
      </w:r>
    </w:p>
    <w:p w:rsidR="00FF6619" w:rsidRPr="00FF6619" w:rsidRDefault="00FF6619" w:rsidP="00D61608">
      <w:pPr>
        <w:pStyle w:val="Prrafodelista"/>
        <w:widowControl w:val="0"/>
        <w:pBdr>
          <w:top w:val="nil"/>
          <w:left w:val="nil"/>
          <w:bottom w:val="nil"/>
          <w:right w:val="nil"/>
          <w:between w:val="nil"/>
        </w:pBdr>
        <w:ind w:left="426"/>
        <w:jc w:val="both"/>
        <w:rPr>
          <w:rFonts w:ascii="Arial Narrow" w:hAnsi="Arial Narrow"/>
          <w:b/>
          <w:i/>
          <w:sz w:val="26"/>
          <w:szCs w:val="26"/>
        </w:rPr>
      </w:pPr>
    </w:p>
    <w:p w:rsidR="00FF6619" w:rsidRPr="00FF6619" w:rsidRDefault="00FF6619" w:rsidP="00FF6619">
      <w:pPr>
        <w:pStyle w:val="Prrafodelista"/>
        <w:widowControl w:val="0"/>
        <w:numPr>
          <w:ilvl w:val="0"/>
          <w:numId w:val="1"/>
        </w:numPr>
        <w:pBdr>
          <w:top w:val="nil"/>
          <w:left w:val="nil"/>
          <w:bottom w:val="nil"/>
          <w:right w:val="nil"/>
          <w:between w:val="nil"/>
        </w:pBdr>
        <w:ind w:left="426"/>
        <w:jc w:val="both"/>
        <w:rPr>
          <w:rFonts w:ascii="Arial Narrow" w:hAnsi="Arial Narrow"/>
          <w:b/>
          <w:i/>
          <w:sz w:val="26"/>
          <w:szCs w:val="26"/>
        </w:rPr>
      </w:pPr>
      <w:r w:rsidRPr="00FF6619">
        <w:rPr>
          <w:rFonts w:ascii="Arial Narrow" w:hAnsi="Arial Narrow"/>
          <w:b/>
          <w:i/>
          <w:sz w:val="26"/>
          <w:szCs w:val="26"/>
        </w:rPr>
        <w:t>En total, las sanciones a este sector financiero diferente del bancario, asc</w:t>
      </w:r>
      <w:r w:rsidR="008A4CE3">
        <w:rPr>
          <w:rFonts w:ascii="Arial Narrow" w:hAnsi="Arial Narrow"/>
          <w:b/>
          <w:i/>
          <w:sz w:val="26"/>
          <w:szCs w:val="26"/>
        </w:rPr>
        <w:t>ienden a 4.866 millones</w:t>
      </w:r>
      <w:bookmarkStart w:id="0" w:name="_GoBack"/>
      <w:bookmarkEnd w:id="0"/>
      <w:r w:rsidRPr="00FF6619">
        <w:rPr>
          <w:rFonts w:ascii="Arial Narrow" w:hAnsi="Arial Narrow"/>
          <w:b/>
          <w:i/>
          <w:sz w:val="26"/>
          <w:szCs w:val="26"/>
        </w:rPr>
        <w:t xml:space="preserve">. </w:t>
      </w:r>
    </w:p>
    <w:p w:rsidR="00DA63AE" w:rsidRDefault="00DA63AE" w:rsidP="00D61608">
      <w:pPr>
        <w:pStyle w:val="Prrafodelista"/>
        <w:widowControl w:val="0"/>
        <w:pBdr>
          <w:top w:val="nil"/>
          <w:left w:val="nil"/>
          <w:bottom w:val="nil"/>
          <w:right w:val="nil"/>
          <w:between w:val="nil"/>
        </w:pBdr>
        <w:ind w:left="426"/>
        <w:jc w:val="both"/>
        <w:rPr>
          <w:rFonts w:ascii="Arial Narrow" w:hAnsi="Arial Narrow"/>
          <w:b/>
          <w:i/>
          <w:sz w:val="26"/>
          <w:szCs w:val="26"/>
        </w:rPr>
      </w:pPr>
    </w:p>
    <w:p w:rsidR="000B39E4" w:rsidRPr="000B39E4" w:rsidRDefault="000B39E4" w:rsidP="000B39E4">
      <w:pPr>
        <w:pStyle w:val="Prrafodelista"/>
        <w:rPr>
          <w:rFonts w:ascii="Arial Narrow" w:hAnsi="Arial Narrow"/>
          <w:b/>
          <w:i/>
          <w:sz w:val="26"/>
          <w:szCs w:val="26"/>
        </w:rPr>
      </w:pPr>
    </w:p>
    <w:p w:rsidR="00DA63AE" w:rsidRDefault="00D61608" w:rsidP="00DA63AE">
      <w:pPr>
        <w:spacing w:after="0" w:line="240" w:lineRule="auto"/>
        <w:jc w:val="both"/>
        <w:rPr>
          <w:rFonts w:ascii="Arial Narrow" w:eastAsia="Arial Narrow" w:hAnsi="Arial Narrow" w:cs="Arial Narrow"/>
          <w:b/>
          <w:i/>
          <w:sz w:val="28"/>
          <w:szCs w:val="34"/>
          <w:lang w:val="es-ES" w:eastAsia="es-ES"/>
        </w:rPr>
      </w:pPr>
      <w:r>
        <w:rPr>
          <w:rFonts w:ascii="Arial Narrow" w:eastAsia="Arial Narrow" w:hAnsi="Arial Narrow" w:cs="Arial Narrow"/>
          <w:b/>
          <w:i/>
          <w:sz w:val="28"/>
          <w:szCs w:val="34"/>
          <w:lang w:val="es-ES" w:eastAsia="es-ES"/>
        </w:rPr>
        <w:t>B</w:t>
      </w:r>
      <w:r w:rsidR="00DA63AE" w:rsidRPr="00CA6FE1">
        <w:rPr>
          <w:rFonts w:ascii="Arial Narrow" w:eastAsia="Arial Narrow" w:hAnsi="Arial Narrow" w:cs="Arial Narrow"/>
          <w:b/>
          <w:i/>
          <w:sz w:val="28"/>
          <w:szCs w:val="34"/>
          <w:lang w:val="es-ES" w:eastAsia="es-ES"/>
        </w:rPr>
        <w:t xml:space="preserve">ogotá D.C., </w:t>
      </w:r>
      <w:r w:rsidR="00FF6619">
        <w:rPr>
          <w:rFonts w:ascii="Arial Narrow" w:eastAsia="Arial Narrow" w:hAnsi="Arial Narrow" w:cs="Arial Narrow"/>
          <w:b/>
          <w:i/>
          <w:sz w:val="28"/>
          <w:szCs w:val="34"/>
          <w:lang w:val="es-ES" w:eastAsia="es-ES"/>
        </w:rPr>
        <w:t>jueves 19 de julio</w:t>
      </w:r>
      <w:r w:rsidR="00DA63AE">
        <w:rPr>
          <w:rFonts w:ascii="Arial Narrow" w:eastAsia="Arial Narrow" w:hAnsi="Arial Narrow" w:cs="Arial Narrow"/>
          <w:b/>
          <w:i/>
          <w:sz w:val="28"/>
          <w:szCs w:val="34"/>
          <w:lang w:val="es-ES" w:eastAsia="es-ES"/>
        </w:rPr>
        <w:t xml:space="preserve"> de 2018</w:t>
      </w:r>
    </w:p>
    <w:p w:rsidR="00DA63AE" w:rsidRPr="00CA6FE1" w:rsidRDefault="00DA63AE" w:rsidP="00DA63AE">
      <w:pPr>
        <w:spacing w:after="0" w:line="240" w:lineRule="auto"/>
        <w:jc w:val="both"/>
        <w:rPr>
          <w:rFonts w:ascii="Arial Narrow" w:hAnsi="Arial Narrow"/>
          <w:i/>
          <w:sz w:val="26"/>
          <w:szCs w:val="26"/>
        </w:rPr>
      </w:pPr>
    </w:p>
    <w:p w:rsidR="00FF6619" w:rsidRPr="00D61608" w:rsidRDefault="00FF6619" w:rsidP="00FF6619">
      <w:pPr>
        <w:pStyle w:val="Sinespaciado"/>
        <w:jc w:val="both"/>
        <w:rPr>
          <w:rFonts w:ascii="Arial Narrow" w:eastAsiaTheme="minorHAnsi" w:hAnsi="Arial Narrow" w:cstheme="minorBidi"/>
          <w:sz w:val="26"/>
          <w:szCs w:val="26"/>
          <w:lang w:val="es-CO"/>
        </w:rPr>
      </w:pPr>
      <w:r w:rsidRPr="00D61608">
        <w:rPr>
          <w:rFonts w:ascii="Arial Narrow" w:eastAsiaTheme="minorHAnsi" w:hAnsi="Arial Narrow" w:cstheme="minorBidi"/>
          <w:sz w:val="26"/>
          <w:szCs w:val="26"/>
          <w:lang w:val="es-CO"/>
        </w:rPr>
        <w:t>La Superintendencia de Industria y Comercio</w:t>
      </w:r>
      <w:r w:rsidR="00D61608">
        <w:rPr>
          <w:rFonts w:ascii="Arial Narrow" w:eastAsiaTheme="minorHAnsi" w:hAnsi="Arial Narrow" w:cstheme="minorBidi"/>
          <w:sz w:val="26"/>
          <w:szCs w:val="26"/>
          <w:lang w:val="es-CO"/>
        </w:rPr>
        <w:t>,</w:t>
      </w:r>
      <w:r w:rsidRPr="00D61608">
        <w:rPr>
          <w:rFonts w:ascii="Arial Narrow" w:eastAsiaTheme="minorHAnsi" w:hAnsi="Arial Narrow" w:cstheme="minorBidi"/>
          <w:sz w:val="26"/>
          <w:szCs w:val="26"/>
          <w:lang w:val="es-CO"/>
        </w:rPr>
        <w:t xml:space="preserve"> a través del programa Casas del Consumidor, adelantó una campaña para controlar y vigilar en varias ciudades del país, al sector financiero diferente del bancario, que realiza operaciones de crédito mediante sistemas de financiación directa. </w:t>
      </w:r>
    </w:p>
    <w:p w:rsidR="00FF6619" w:rsidRPr="00D61608" w:rsidRDefault="00FF6619" w:rsidP="00FF6619">
      <w:pPr>
        <w:pStyle w:val="Sinespaciado"/>
        <w:jc w:val="both"/>
        <w:rPr>
          <w:rFonts w:ascii="Arial Narrow" w:eastAsiaTheme="minorHAnsi" w:hAnsi="Arial Narrow" w:cstheme="minorBidi"/>
          <w:sz w:val="26"/>
          <w:szCs w:val="26"/>
          <w:lang w:val="es-CO"/>
        </w:rPr>
      </w:pPr>
    </w:p>
    <w:p w:rsidR="00FF6619" w:rsidRPr="00D61608" w:rsidRDefault="00FF6619" w:rsidP="00FF6619">
      <w:pPr>
        <w:pStyle w:val="Sinespaciado"/>
        <w:jc w:val="both"/>
        <w:rPr>
          <w:rFonts w:ascii="Arial Narrow" w:eastAsiaTheme="minorHAnsi" w:hAnsi="Arial Narrow" w:cstheme="minorBidi"/>
          <w:sz w:val="26"/>
          <w:szCs w:val="26"/>
          <w:lang w:val="es-CO"/>
        </w:rPr>
      </w:pPr>
      <w:r w:rsidRPr="00D61608">
        <w:rPr>
          <w:rFonts w:ascii="Arial Narrow" w:eastAsiaTheme="minorHAnsi" w:hAnsi="Arial Narrow" w:cstheme="minorBidi"/>
          <w:sz w:val="26"/>
          <w:szCs w:val="26"/>
          <w:lang w:val="es-CO"/>
        </w:rPr>
        <w:t xml:space="preserve">En el marco de esta campaña se adelantaron 151 visitas administrativas de inspección, lideradas por las Casas del Consumidor de </w:t>
      </w:r>
      <w:r w:rsidR="00D61608">
        <w:rPr>
          <w:rFonts w:ascii="Arial Narrow" w:eastAsiaTheme="minorHAnsi" w:hAnsi="Arial Narrow" w:cstheme="minorBidi"/>
          <w:sz w:val="26"/>
          <w:szCs w:val="26"/>
          <w:lang w:val="es-CO"/>
        </w:rPr>
        <w:t>nueve</w:t>
      </w:r>
      <w:r w:rsidRPr="00D61608">
        <w:rPr>
          <w:rFonts w:ascii="Arial Narrow" w:eastAsiaTheme="minorHAnsi" w:hAnsi="Arial Narrow" w:cstheme="minorBidi"/>
          <w:sz w:val="26"/>
          <w:szCs w:val="26"/>
          <w:lang w:val="es-CO"/>
        </w:rPr>
        <w:t xml:space="preserve"> capitales del país (Bogotá, Pereira, Armenia, Barranquilla, Ibagué, Montería, Neiva, Villavicencio y Popayán), en las que se identificaron conductas que vienen afectando el bolsillo de los consumidores.</w:t>
      </w:r>
    </w:p>
    <w:p w:rsidR="00FF6619" w:rsidRPr="00D61608" w:rsidRDefault="00FF6619" w:rsidP="00FF6619">
      <w:pPr>
        <w:pStyle w:val="Sinespaciado"/>
        <w:jc w:val="both"/>
        <w:rPr>
          <w:rFonts w:ascii="Arial Narrow" w:eastAsiaTheme="minorHAnsi" w:hAnsi="Arial Narrow" w:cstheme="minorBidi"/>
          <w:sz w:val="26"/>
          <w:szCs w:val="26"/>
          <w:lang w:val="es-CO"/>
        </w:rPr>
      </w:pPr>
    </w:p>
    <w:p w:rsidR="00FF6619" w:rsidRPr="00D61608" w:rsidRDefault="00FF6619" w:rsidP="00FF6619">
      <w:pPr>
        <w:pStyle w:val="Sinespaciado"/>
        <w:jc w:val="both"/>
        <w:rPr>
          <w:rFonts w:ascii="Arial Narrow" w:eastAsiaTheme="minorHAnsi" w:hAnsi="Arial Narrow" w:cstheme="minorBidi"/>
          <w:sz w:val="26"/>
          <w:szCs w:val="26"/>
          <w:lang w:val="es-CO"/>
        </w:rPr>
      </w:pPr>
      <w:r w:rsidRPr="00D61608">
        <w:rPr>
          <w:rFonts w:ascii="Arial Narrow" w:eastAsiaTheme="minorHAnsi" w:hAnsi="Arial Narrow" w:cstheme="minorBidi"/>
          <w:sz w:val="26"/>
          <w:szCs w:val="26"/>
          <w:lang w:val="es-CO"/>
        </w:rPr>
        <w:t>Entre las principales irregularidades se destacan cobros excesivos en las operaciones de crédito con financiación directa que superan los límites legales establecidos para la tasa de usura, así como otro tipo de vulneraciones a los derechos del consumidor</w:t>
      </w:r>
      <w:r w:rsidR="00D61608">
        <w:rPr>
          <w:rFonts w:ascii="Arial Narrow" w:eastAsiaTheme="minorHAnsi" w:hAnsi="Arial Narrow" w:cstheme="minorBidi"/>
          <w:sz w:val="26"/>
          <w:szCs w:val="26"/>
          <w:lang w:val="es-CO"/>
        </w:rPr>
        <w:t xml:space="preserve"> como</w:t>
      </w:r>
      <w:r w:rsidRPr="00D61608">
        <w:rPr>
          <w:rFonts w:ascii="Arial Narrow" w:eastAsiaTheme="minorHAnsi" w:hAnsi="Arial Narrow" w:cstheme="minorBidi"/>
          <w:sz w:val="26"/>
          <w:szCs w:val="26"/>
          <w:lang w:val="es-CO"/>
        </w:rPr>
        <w:t>: cobro de cargos por pago anticipado, publicidad e información engañosa, no atención del derecho de retracto, cláusulas abusivas y prohibidas.</w:t>
      </w:r>
    </w:p>
    <w:p w:rsidR="00FF6619" w:rsidRPr="00D61608" w:rsidRDefault="00FF6619" w:rsidP="00FF6619">
      <w:pPr>
        <w:pStyle w:val="Sinespaciado"/>
        <w:jc w:val="both"/>
        <w:rPr>
          <w:rFonts w:ascii="Arial Narrow" w:eastAsiaTheme="minorHAnsi" w:hAnsi="Arial Narrow" w:cstheme="minorBidi"/>
          <w:sz w:val="26"/>
          <w:szCs w:val="26"/>
          <w:lang w:val="es-CO"/>
        </w:rPr>
      </w:pPr>
    </w:p>
    <w:p w:rsidR="00FF6619" w:rsidRPr="00D61608" w:rsidRDefault="00FF6619" w:rsidP="00FF6619">
      <w:pPr>
        <w:pStyle w:val="Sinespaciado"/>
        <w:jc w:val="both"/>
        <w:rPr>
          <w:rFonts w:ascii="Arial Narrow" w:eastAsiaTheme="minorHAnsi" w:hAnsi="Arial Narrow" w:cstheme="minorBidi"/>
          <w:sz w:val="26"/>
          <w:szCs w:val="26"/>
          <w:lang w:val="es-CO"/>
        </w:rPr>
      </w:pPr>
      <w:r w:rsidRPr="00D61608">
        <w:rPr>
          <w:rFonts w:ascii="Arial Narrow" w:eastAsiaTheme="minorHAnsi" w:hAnsi="Arial Narrow" w:cstheme="minorBidi"/>
          <w:sz w:val="26"/>
          <w:szCs w:val="26"/>
          <w:lang w:val="es-CO"/>
        </w:rPr>
        <w:t xml:space="preserve">En múltiples casos, las visitas fueron producto de quejas presentadas en las Casas del Consumidor por consumidores o usuarios, así como por  algunas autoridades de control del orden local.  </w:t>
      </w:r>
    </w:p>
    <w:p w:rsidR="00FF6619" w:rsidRPr="00D61608" w:rsidRDefault="00FF6619" w:rsidP="00FF6619">
      <w:pPr>
        <w:pStyle w:val="Sinespaciado"/>
        <w:jc w:val="both"/>
        <w:rPr>
          <w:rFonts w:ascii="Arial Narrow" w:eastAsiaTheme="minorHAnsi" w:hAnsi="Arial Narrow" w:cstheme="minorBidi"/>
          <w:sz w:val="26"/>
          <w:szCs w:val="26"/>
          <w:lang w:val="es-CO"/>
        </w:rPr>
      </w:pPr>
    </w:p>
    <w:p w:rsidR="00FF6619" w:rsidRPr="00D61608" w:rsidRDefault="00FF6619" w:rsidP="00FF6619">
      <w:pPr>
        <w:pStyle w:val="Sinespaciado"/>
        <w:jc w:val="both"/>
        <w:rPr>
          <w:rFonts w:ascii="Arial Narrow" w:eastAsiaTheme="minorHAnsi" w:hAnsi="Arial Narrow" w:cstheme="minorBidi"/>
          <w:sz w:val="26"/>
          <w:szCs w:val="26"/>
          <w:lang w:val="es-CO"/>
        </w:rPr>
      </w:pPr>
      <w:r w:rsidRPr="00D61608">
        <w:rPr>
          <w:rFonts w:ascii="Arial Narrow" w:eastAsiaTheme="minorHAnsi" w:hAnsi="Arial Narrow" w:cstheme="minorBidi"/>
          <w:sz w:val="26"/>
          <w:szCs w:val="26"/>
          <w:lang w:val="es-CO"/>
        </w:rPr>
        <w:t xml:space="preserve">Como consecuencia de lo anterior, después de agotar el procedimiento sancionatorio respectivo, a la fecha, la Superintendencia de Industria y Comercio ha proferido 65 sanciones por </w:t>
      </w:r>
      <w:r w:rsidR="00D61608">
        <w:rPr>
          <w:rFonts w:ascii="Arial Narrow" w:eastAsiaTheme="minorHAnsi" w:hAnsi="Arial Narrow" w:cstheme="minorBidi"/>
          <w:sz w:val="26"/>
          <w:szCs w:val="26"/>
          <w:lang w:val="es-CO"/>
        </w:rPr>
        <w:t xml:space="preserve">$ </w:t>
      </w:r>
      <w:r w:rsidRPr="00D61608">
        <w:rPr>
          <w:rFonts w:ascii="Arial Narrow" w:eastAsiaTheme="minorHAnsi" w:hAnsi="Arial Narrow" w:cstheme="minorBidi"/>
          <w:sz w:val="26"/>
          <w:szCs w:val="26"/>
          <w:lang w:val="es-CO"/>
        </w:rPr>
        <w:t xml:space="preserve">4.866 millones en contra de diferentes cooperativas, sociedades y personas naturales que pertenecen a este sector, por infringir las normas de protección al consumidor, en especial, las relativas a las operaciones de crédito mediante sistemas de financiación directa diferentes del bancario.   </w:t>
      </w:r>
    </w:p>
    <w:p w:rsidR="00FF6619" w:rsidRPr="00D61608" w:rsidRDefault="00FF6619" w:rsidP="00FF6619">
      <w:pPr>
        <w:pStyle w:val="Sinespaciado"/>
        <w:jc w:val="both"/>
        <w:rPr>
          <w:rFonts w:ascii="Arial Narrow" w:eastAsiaTheme="minorHAnsi" w:hAnsi="Arial Narrow" w:cstheme="minorBidi"/>
          <w:sz w:val="26"/>
          <w:szCs w:val="26"/>
          <w:lang w:val="es-CO"/>
        </w:rPr>
      </w:pPr>
    </w:p>
    <w:p w:rsidR="00FF6619" w:rsidRPr="00D61608" w:rsidRDefault="00FF6619" w:rsidP="00FF6619">
      <w:pPr>
        <w:pStyle w:val="Sinespaciado"/>
        <w:jc w:val="both"/>
        <w:rPr>
          <w:rFonts w:ascii="Arial Narrow" w:eastAsiaTheme="minorHAnsi" w:hAnsi="Arial Narrow" w:cstheme="minorBidi"/>
          <w:sz w:val="26"/>
          <w:szCs w:val="26"/>
          <w:lang w:val="es-CO"/>
        </w:rPr>
      </w:pPr>
      <w:r w:rsidRPr="00D61608">
        <w:rPr>
          <w:rFonts w:ascii="Arial Narrow" w:eastAsiaTheme="minorHAnsi" w:hAnsi="Arial Narrow" w:cstheme="minorBidi"/>
          <w:sz w:val="26"/>
          <w:szCs w:val="26"/>
          <w:lang w:val="es-CO"/>
        </w:rPr>
        <w:t xml:space="preserve">Las empresas y/o sociedades implicadas, son: </w:t>
      </w:r>
    </w:p>
    <w:p w:rsidR="00FF6619" w:rsidRPr="00F93C7C" w:rsidRDefault="00FF6619" w:rsidP="00FF6619">
      <w:pPr>
        <w:pStyle w:val="Sinespaciado"/>
        <w:jc w:val="both"/>
        <w:rPr>
          <w:rFonts w:ascii="Tahoma" w:hAnsi="Tahoma" w:cs="Tahoma"/>
          <w:sz w:val="24"/>
          <w:szCs w:val="24"/>
          <w:lang w:eastAsia="es-CO"/>
        </w:rPr>
      </w:pPr>
    </w:p>
    <w:tbl>
      <w:tblPr>
        <w:tblW w:w="48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
        <w:gridCol w:w="2706"/>
        <w:gridCol w:w="1277"/>
        <w:gridCol w:w="1561"/>
        <w:gridCol w:w="2548"/>
      </w:tblGrid>
      <w:tr w:rsidR="00FF6619" w:rsidRPr="00F93C7C" w:rsidTr="00FF6619">
        <w:trPr>
          <w:trHeight w:val="850"/>
          <w:tblHeader/>
          <w:jc w:val="center"/>
        </w:trPr>
        <w:tc>
          <w:tcPr>
            <w:tcW w:w="240" w:type="pct"/>
            <w:shd w:val="clear" w:color="auto" w:fill="B4C6E7"/>
            <w:vAlign w:val="center"/>
          </w:tcPr>
          <w:p w:rsidR="00FF6619" w:rsidRPr="00D61608" w:rsidRDefault="00FF6619" w:rsidP="00FF6619">
            <w:pPr>
              <w:spacing w:after="0" w:line="240" w:lineRule="auto"/>
              <w:jc w:val="center"/>
              <w:rPr>
                <w:rFonts w:ascii="Arial Narrow" w:hAnsi="Arial Narrow"/>
                <w:b/>
                <w:szCs w:val="18"/>
              </w:rPr>
            </w:pPr>
            <w:r w:rsidRPr="00D61608">
              <w:rPr>
                <w:rFonts w:ascii="Arial Narrow" w:hAnsi="Arial Narrow"/>
                <w:b/>
                <w:szCs w:val="18"/>
              </w:rPr>
              <w:t>N°</w:t>
            </w:r>
          </w:p>
        </w:tc>
        <w:tc>
          <w:tcPr>
            <w:tcW w:w="1592" w:type="pct"/>
            <w:shd w:val="clear" w:color="auto" w:fill="B4C6E7"/>
            <w:vAlign w:val="center"/>
          </w:tcPr>
          <w:p w:rsidR="00FF6619" w:rsidRPr="00D61608" w:rsidRDefault="00FF6619" w:rsidP="00FF6619">
            <w:pPr>
              <w:spacing w:after="0" w:line="240" w:lineRule="auto"/>
              <w:jc w:val="center"/>
              <w:rPr>
                <w:rFonts w:ascii="Arial Narrow" w:hAnsi="Arial Narrow"/>
                <w:b/>
                <w:szCs w:val="18"/>
              </w:rPr>
            </w:pPr>
            <w:r w:rsidRPr="00D61608">
              <w:rPr>
                <w:rFonts w:ascii="Arial Narrow" w:hAnsi="Arial Narrow"/>
                <w:b/>
                <w:szCs w:val="18"/>
              </w:rPr>
              <w:t>Establecimiento de comercio/persona natural/persona jurídica</w:t>
            </w:r>
          </w:p>
        </w:tc>
        <w:tc>
          <w:tcPr>
            <w:tcW w:w="751" w:type="pct"/>
            <w:shd w:val="clear" w:color="auto" w:fill="B4C6E7"/>
            <w:vAlign w:val="center"/>
          </w:tcPr>
          <w:p w:rsidR="00FF6619" w:rsidRPr="00D61608" w:rsidRDefault="00FF6619" w:rsidP="00FF6619">
            <w:pPr>
              <w:spacing w:after="0" w:line="240" w:lineRule="auto"/>
              <w:jc w:val="center"/>
              <w:rPr>
                <w:rFonts w:ascii="Arial Narrow" w:hAnsi="Arial Narrow"/>
                <w:b/>
                <w:szCs w:val="18"/>
              </w:rPr>
            </w:pPr>
            <w:r w:rsidRPr="00D61608">
              <w:rPr>
                <w:rFonts w:ascii="Arial Narrow" w:hAnsi="Arial Narrow"/>
                <w:b/>
                <w:szCs w:val="18"/>
              </w:rPr>
              <w:t>Ciudad</w:t>
            </w:r>
          </w:p>
        </w:tc>
        <w:tc>
          <w:tcPr>
            <w:tcW w:w="918" w:type="pct"/>
            <w:shd w:val="clear" w:color="auto" w:fill="B4C6E7"/>
            <w:vAlign w:val="center"/>
          </w:tcPr>
          <w:p w:rsidR="00FF6619" w:rsidRPr="00D61608" w:rsidRDefault="00FF6619" w:rsidP="00FF6619">
            <w:pPr>
              <w:spacing w:after="0" w:line="240" w:lineRule="auto"/>
              <w:jc w:val="center"/>
              <w:rPr>
                <w:rFonts w:ascii="Arial Narrow" w:hAnsi="Arial Narrow"/>
                <w:b/>
                <w:szCs w:val="18"/>
              </w:rPr>
            </w:pPr>
            <w:r w:rsidRPr="00D61608">
              <w:rPr>
                <w:rFonts w:ascii="Arial Narrow" w:hAnsi="Arial Narrow"/>
                <w:b/>
                <w:szCs w:val="18"/>
              </w:rPr>
              <w:t>Monto de la sanción</w:t>
            </w:r>
          </w:p>
        </w:tc>
        <w:tc>
          <w:tcPr>
            <w:tcW w:w="1499" w:type="pct"/>
            <w:shd w:val="clear" w:color="auto" w:fill="B4C6E7"/>
            <w:vAlign w:val="center"/>
          </w:tcPr>
          <w:p w:rsidR="00FF6619" w:rsidRPr="00D61608" w:rsidRDefault="00FF6619" w:rsidP="00FF6619">
            <w:pPr>
              <w:spacing w:after="0" w:line="240" w:lineRule="auto"/>
              <w:jc w:val="center"/>
              <w:rPr>
                <w:rFonts w:ascii="Arial Narrow" w:hAnsi="Arial Narrow"/>
                <w:b/>
                <w:szCs w:val="18"/>
              </w:rPr>
            </w:pPr>
            <w:r w:rsidRPr="00D61608">
              <w:rPr>
                <w:rFonts w:ascii="Arial Narrow" w:hAnsi="Arial Narrow"/>
                <w:b/>
                <w:szCs w:val="18"/>
              </w:rPr>
              <w:t xml:space="preserve">Cargos </w:t>
            </w:r>
          </w:p>
        </w:tc>
      </w:tr>
      <w:tr w:rsidR="00FF6619" w:rsidRPr="00F93C7C" w:rsidTr="00FF6619">
        <w:trPr>
          <w:trHeight w:val="60"/>
          <w:jc w:val="center"/>
        </w:trPr>
        <w:tc>
          <w:tcPr>
            <w:tcW w:w="5000" w:type="pct"/>
            <w:gridSpan w:val="5"/>
            <w:shd w:val="clear" w:color="auto" w:fill="B4C6E7"/>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MONTERÍA</w:t>
            </w:r>
          </w:p>
        </w:tc>
      </w:tr>
      <w:tr w:rsidR="00FF6619" w:rsidRPr="00F93C7C" w:rsidTr="00FF6619">
        <w:trPr>
          <w:trHeight w:val="150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1</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SOCIEDAD COOPERATIVA DE MICROFINANZAS SOCOMIR</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830.136.943-6</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Montería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p>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$31.249.680</w:t>
            </w:r>
          </w:p>
          <w:p w:rsidR="00FF6619" w:rsidRPr="00D61608" w:rsidRDefault="00FF6619" w:rsidP="00FF6619">
            <w:pPr>
              <w:tabs>
                <w:tab w:val="left" w:pos="319"/>
              </w:tabs>
              <w:spacing w:after="0" w:line="240" w:lineRule="auto"/>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ind w:right="-7"/>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50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2</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CREDIJAMAR S.A.</w:t>
            </w:r>
          </w:p>
          <w:p w:rsidR="00FF6619" w:rsidRPr="00D61608" w:rsidRDefault="00FF6619" w:rsidP="00FF6619">
            <w:pPr>
              <w:spacing w:after="0" w:line="240" w:lineRule="auto"/>
              <w:ind w:left="708" w:hanging="708"/>
              <w:jc w:val="center"/>
              <w:rPr>
                <w:rFonts w:ascii="Arial Narrow" w:hAnsi="Arial Narrow"/>
                <w:sz w:val="18"/>
                <w:szCs w:val="18"/>
              </w:rPr>
            </w:pPr>
            <w:r w:rsidRPr="00D61608">
              <w:rPr>
                <w:rFonts w:ascii="Arial Narrow" w:hAnsi="Arial Narrow"/>
                <w:sz w:val="18"/>
                <w:szCs w:val="18"/>
              </w:rPr>
              <w:t>NIT. 900.461.448-8</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Montería y Barranquilla</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$18.442.925</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495"/>
              </w:tabs>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p w:rsidR="00FF6619" w:rsidRPr="00D61608" w:rsidRDefault="00FF6619" w:rsidP="00FF6619">
            <w:pPr>
              <w:tabs>
                <w:tab w:val="left" w:pos="495"/>
              </w:tabs>
              <w:spacing w:after="0" w:line="240" w:lineRule="auto"/>
              <w:ind w:left="21" w:firstLine="47"/>
              <w:jc w:val="both"/>
              <w:rPr>
                <w:rFonts w:ascii="Arial Narrow" w:hAnsi="Arial Narrow"/>
                <w:sz w:val="18"/>
                <w:szCs w:val="18"/>
              </w:rPr>
            </w:pP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3</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SUMAS Y SOLUCIONES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900.317.004-6</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SUMAS Y SOLUCIONES</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Montería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$164.060.820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495"/>
              </w:tabs>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4</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FUNDACIÓN LINEA SOCIAL</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900.401.679-6</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Montería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$27.343.470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lastRenderedPageBreak/>
              <w:t>5</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SOLUCIONES FINANCIERAS S Y F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900.623.031-7</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Montería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$2.343.726</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roofErr w:type="gramStart"/>
            <w:r w:rsidRPr="00D61608">
              <w:rPr>
                <w:rFonts w:ascii="Arial Narrow" w:hAnsi="Arial Narrow"/>
                <w:sz w:val="18"/>
                <w:szCs w:val="18"/>
              </w:rPr>
              <w:t>..</w:t>
            </w:r>
            <w:proofErr w:type="gramEnd"/>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6</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SOLUCIONES FINANCIERAS Y DE NEGOCIOS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900.711.586-1</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Montería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$78.124.200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7</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bookmarkStart w:id="1" w:name="_24dtl2a3itrm" w:colFirst="0" w:colLast="0"/>
            <w:bookmarkEnd w:id="1"/>
            <w:r w:rsidRPr="00D61608">
              <w:rPr>
                <w:rFonts w:ascii="Arial Narrow" w:hAnsi="Arial Narrow"/>
                <w:sz w:val="18"/>
                <w:szCs w:val="18"/>
              </w:rPr>
              <w:t>COOPERATIVA AGROPECUARIA DEL SINÚ MEDIO</w:t>
            </w:r>
          </w:p>
          <w:p w:rsidR="00FF6619" w:rsidRPr="00D61608" w:rsidRDefault="00FF6619" w:rsidP="00FF6619">
            <w:pPr>
              <w:spacing w:after="0" w:line="240" w:lineRule="auto"/>
              <w:jc w:val="center"/>
              <w:rPr>
                <w:rFonts w:ascii="Arial Narrow" w:hAnsi="Arial Narrow"/>
                <w:sz w:val="18"/>
                <w:szCs w:val="18"/>
              </w:rPr>
            </w:pPr>
            <w:bookmarkStart w:id="2" w:name="_fr8fytr5q7ch" w:colFirst="0" w:colLast="0"/>
            <w:bookmarkEnd w:id="2"/>
            <w:r w:rsidRPr="00D61608">
              <w:rPr>
                <w:rFonts w:ascii="Arial Narrow" w:hAnsi="Arial Narrow"/>
                <w:sz w:val="18"/>
                <w:szCs w:val="18"/>
              </w:rPr>
              <w:t>NIT. 900. 352.429-0</w:t>
            </w:r>
          </w:p>
          <w:p w:rsidR="00FF6619" w:rsidRPr="00D61608" w:rsidRDefault="00FF6619" w:rsidP="00FF6619">
            <w:pPr>
              <w:spacing w:after="0" w:line="240" w:lineRule="auto"/>
              <w:jc w:val="center"/>
              <w:rPr>
                <w:rFonts w:ascii="Arial Narrow" w:hAnsi="Arial Narrow"/>
                <w:sz w:val="18"/>
                <w:szCs w:val="18"/>
              </w:rPr>
            </w:pPr>
            <w:bookmarkStart w:id="3" w:name="_1fob9te" w:colFirst="0" w:colLast="0"/>
            <w:bookmarkEnd w:id="3"/>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Montería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$3.124.968</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8</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ind w:left="720" w:hanging="720"/>
              <w:rPr>
                <w:rFonts w:ascii="Arial Narrow" w:hAnsi="Arial Narrow"/>
                <w:sz w:val="18"/>
                <w:szCs w:val="18"/>
              </w:rPr>
            </w:pPr>
            <w:r w:rsidRPr="00D61608">
              <w:rPr>
                <w:rFonts w:ascii="Arial Narrow" w:hAnsi="Arial Narrow"/>
                <w:sz w:val="18"/>
                <w:szCs w:val="18"/>
              </w:rPr>
              <w:t>SOLFINSAS DEL SINU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900.476.911-2</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Montería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$20.312.292</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 Usura.</w:t>
            </w:r>
          </w:p>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9</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CORPORACIÓN INTERACTUAR</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890.984.843-3</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Montería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$31.249.680</w:t>
            </w:r>
          </w:p>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p>
        </w:tc>
        <w:tc>
          <w:tcPr>
            <w:tcW w:w="1499" w:type="pct"/>
            <w:vAlign w:val="center"/>
          </w:tcPr>
          <w:p w:rsidR="00FF6619" w:rsidRPr="00D61608" w:rsidRDefault="00FF6619" w:rsidP="00FF6619">
            <w:pPr>
              <w:tabs>
                <w:tab w:val="left" w:pos="495"/>
              </w:tabs>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10</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Persona Jurídica </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COOPERATIVA MULTIACTIVA DE SERVICIOS CON EXPERIENCIA EN CRÉDITO SIGLA COOEXPOCREDIT EN LIQUIDACIÓN</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900.161.180</w:t>
            </w:r>
          </w:p>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ORIGINAR SOLUCIONES LTDA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900.511.858</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Montería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$140.623.560</w:t>
            </w:r>
          </w:p>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 Usura.</w:t>
            </w:r>
          </w:p>
          <w:p w:rsidR="00FF6619" w:rsidRPr="00D61608" w:rsidRDefault="00FF6619" w:rsidP="00FF6619">
            <w:pPr>
              <w:tabs>
                <w:tab w:val="left" w:pos="495"/>
              </w:tabs>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5000" w:type="pct"/>
            <w:gridSpan w:val="5"/>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BARRANQUILLA</w:t>
            </w:r>
          </w:p>
        </w:tc>
      </w:tr>
      <w:tr w:rsidR="00FF6619" w:rsidRPr="00F93C7C" w:rsidTr="00FF6619">
        <w:trPr>
          <w:trHeight w:val="60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11</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MUEBLES JAMAR S.A.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900.061.516-4</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MUEBLES JAMAR</w:t>
            </w:r>
          </w:p>
        </w:tc>
        <w:tc>
          <w:tcPr>
            <w:tcW w:w="751"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Barranquilla</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$73.771.700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20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12</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COOPERATIVA MULTIACTIVA DE VENDEDORES COJASAN</w:t>
            </w:r>
          </w:p>
          <w:p w:rsidR="00FF6619" w:rsidRPr="00D61608" w:rsidRDefault="00FF6619" w:rsidP="00FF6619">
            <w:pPr>
              <w:spacing w:after="0" w:line="240" w:lineRule="auto"/>
              <w:ind w:left="708" w:hanging="708"/>
              <w:jc w:val="center"/>
              <w:rPr>
                <w:rFonts w:ascii="Arial Narrow" w:hAnsi="Arial Narrow"/>
                <w:sz w:val="18"/>
                <w:szCs w:val="18"/>
              </w:rPr>
            </w:pPr>
            <w:r w:rsidRPr="00D61608">
              <w:rPr>
                <w:rFonts w:ascii="Arial Narrow" w:hAnsi="Arial Narrow"/>
                <w:sz w:val="18"/>
                <w:szCs w:val="18"/>
              </w:rPr>
              <w:t>NIT. 802.023.951-8</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Barranquilla</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$7.812.420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13</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SOLFINANZAS DE COLOMBIA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900.659.892-7</w:t>
            </w:r>
          </w:p>
        </w:tc>
        <w:tc>
          <w:tcPr>
            <w:tcW w:w="751"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Barranquilla</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$46.874.520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212"/>
              </w:tabs>
              <w:spacing w:after="0" w:line="240" w:lineRule="auto"/>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91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lastRenderedPageBreak/>
              <w:t>14</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Natural</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JOHANA PATRICIA LARA JIMÉNEZ</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C.C.: 22.705.250</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EFICRÉDITOS</w:t>
            </w:r>
          </w:p>
        </w:tc>
        <w:tc>
          <w:tcPr>
            <w:tcW w:w="751" w:type="pct"/>
            <w:vAlign w:val="center"/>
          </w:tcPr>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Barranquilla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$10.156.146</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15</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COOPERATIVA MULTIACTIVA DE CREDITO Y SERVICIOS COOCREDISER</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802.002.653-8</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Barranquilla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$31.249.680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341"/>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16</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COOPERATIVA MULTIACTIVA DE SERVICIOS PROFESIONALES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SIGLA COOMULTRASERVI - COOMULTRASERVI</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802.024.997</w:t>
            </w:r>
          </w:p>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Establecimiento de comercio </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COOMULTRASERVI</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Barranquilla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$23.437.260</w:t>
            </w:r>
          </w:p>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341"/>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17</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CREDIVALORES - CREDISERVICIOS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805.025.964-3</w:t>
            </w:r>
          </w:p>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COOPERATIVA DE APORTES Y CRÉDITO CREDIPROGRESO, sigla CREDIPROGRESO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NIT.900.272.104-9</w:t>
            </w:r>
          </w:p>
        </w:tc>
        <w:tc>
          <w:tcPr>
            <w:tcW w:w="751" w:type="pct"/>
            <w:vAlign w:val="center"/>
          </w:tcPr>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Barranquilla, Ibagué, Montería, Neiva, Villavicencio</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$507.816.300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322"/>
              </w:tabs>
              <w:spacing w:after="0" w:line="240" w:lineRule="auto"/>
              <w:jc w:val="both"/>
              <w:rPr>
                <w:rFonts w:ascii="Arial Narrow" w:hAnsi="Arial Narrow"/>
                <w:sz w:val="18"/>
                <w:szCs w:val="18"/>
              </w:rPr>
            </w:pPr>
            <w:r w:rsidRPr="00D61608">
              <w:rPr>
                <w:rFonts w:ascii="Arial Narrow" w:hAnsi="Arial Narrow"/>
                <w:sz w:val="18"/>
                <w:szCs w:val="18"/>
              </w:rPr>
              <w:t>-Usura.</w:t>
            </w:r>
          </w:p>
          <w:p w:rsidR="00FF6619" w:rsidRPr="00D61608" w:rsidRDefault="00FF6619" w:rsidP="00FF6619">
            <w:pPr>
              <w:tabs>
                <w:tab w:val="left" w:pos="322"/>
              </w:tabs>
              <w:spacing w:after="0" w:line="240" w:lineRule="auto"/>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18</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FINSOCIAL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900.516.574-6</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Barranquilla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$15.624.840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19</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CREDIMER LTDA.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 NIT. 800.150.238-0</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Barranquilla</w:t>
            </w:r>
          </w:p>
        </w:tc>
        <w:tc>
          <w:tcPr>
            <w:tcW w:w="918"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$46.874.520</w:t>
            </w:r>
          </w:p>
        </w:tc>
        <w:tc>
          <w:tcPr>
            <w:tcW w:w="1499" w:type="pct"/>
            <w:vAlign w:val="center"/>
          </w:tcPr>
          <w:p w:rsidR="00FF6619" w:rsidRPr="00D61608" w:rsidRDefault="00FF6619" w:rsidP="00FF6619">
            <w:pPr>
              <w:tabs>
                <w:tab w:val="left" w:pos="248"/>
                <w:tab w:val="left" w:pos="319"/>
              </w:tabs>
              <w:spacing w:after="0" w:line="240" w:lineRule="auto"/>
              <w:ind w:left="-22"/>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20</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CREDITÍTULOS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NIT.890.116.937-4</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Barranquilla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$97.655.250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248"/>
                <w:tab w:val="left" w:pos="319"/>
              </w:tabs>
              <w:spacing w:after="0" w:line="240" w:lineRule="auto"/>
              <w:ind w:left="-22"/>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21</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DISELCO S.A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800.060.273-2</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Barranquilla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$62.499.360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248"/>
                <w:tab w:val="left" w:pos="319"/>
              </w:tabs>
              <w:spacing w:after="0" w:line="240" w:lineRule="auto"/>
              <w:ind w:left="-22"/>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22</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COOPERATIVA MULTIACTIVA DE SERVICIOS Y GESTIÓN </w:t>
            </w:r>
            <w:r w:rsidRPr="00D61608">
              <w:rPr>
                <w:rFonts w:ascii="Arial Narrow" w:hAnsi="Arial Narrow"/>
                <w:sz w:val="18"/>
                <w:szCs w:val="18"/>
              </w:rPr>
              <w:lastRenderedPageBreak/>
              <w:t>COMERCIAL-SIGLA COOMULTIGEST</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900.081.326-7</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lastRenderedPageBreak/>
              <w:t>Barranquilla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$19.535.050</w:t>
            </w:r>
          </w:p>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p>
        </w:tc>
        <w:tc>
          <w:tcPr>
            <w:tcW w:w="1499" w:type="pct"/>
            <w:vAlign w:val="center"/>
          </w:tcPr>
          <w:p w:rsidR="00FF6619" w:rsidRPr="00D61608" w:rsidRDefault="00FF6619" w:rsidP="00FF6619">
            <w:pPr>
              <w:tabs>
                <w:tab w:val="left" w:pos="248"/>
                <w:tab w:val="left" w:pos="319"/>
              </w:tabs>
              <w:spacing w:after="0" w:line="240" w:lineRule="auto"/>
              <w:ind w:left="-22"/>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5000" w:type="pct"/>
            <w:gridSpan w:val="5"/>
            <w:shd w:val="clear" w:color="auto" w:fill="B4C6E7" w:themeFill="accent5" w:themeFillTint="66"/>
            <w:vAlign w:val="center"/>
          </w:tcPr>
          <w:p w:rsidR="00FF6619" w:rsidRPr="00D61608" w:rsidRDefault="00FF6619" w:rsidP="00FF6619">
            <w:pPr>
              <w:tabs>
                <w:tab w:val="left" w:pos="248"/>
                <w:tab w:val="left" w:pos="319"/>
              </w:tabs>
              <w:spacing w:after="0" w:line="240" w:lineRule="auto"/>
              <w:ind w:left="-22"/>
              <w:jc w:val="center"/>
              <w:rPr>
                <w:rFonts w:ascii="Arial Narrow" w:hAnsi="Arial Narrow"/>
                <w:sz w:val="18"/>
                <w:szCs w:val="18"/>
              </w:rPr>
            </w:pPr>
            <w:r w:rsidRPr="00D61608">
              <w:rPr>
                <w:rFonts w:ascii="Arial Narrow" w:hAnsi="Arial Narrow"/>
                <w:sz w:val="18"/>
                <w:szCs w:val="18"/>
              </w:rPr>
              <w:lastRenderedPageBreak/>
              <w:t>VILLAVICENCIO</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23</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Natural</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 xml:space="preserve">ROBER ALBEIRO MELO BAQUERO </w:t>
            </w:r>
          </w:p>
          <w:p w:rsidR="00FF6619" w:rsidRPr="00D61608" w:rsidRDefault="00FF6619" w:rsidP="00FF6619">
            <w:pPr>
              <w:tabs>
                <w:tab w:val="left" w:pos="213"/>
              </w:tabs>
              <w:spacing w:after="0" w:line="240" w:lineRule="auto"/>
              <w:ind w:left="1416" w:hanging="1269"/>
              <w:jc w:val="center"/>
              <w:rPr>
                <w:rFonts w:ascii="Arial Narrow" w:hAnsi="Arial Narrow"/>
                <w:sz w:val="18"/>
                <w:szCs w:val="18"/>
              </w:rPr>
            </w:pPr>
            <w:r w:rsidRPr="00D61608">
              <w:rPr>
                <w:rFonts w:ascii="Arial Narrow" w:hAnsi="Arial Narrow"/>
                <w:sz w:val="18"/>
                <w:szCs w:val="18"/>
              </w:rPr>
              <w:t>C.C.: 17.338.458</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COMERCIALIZADORA EMPRESARIAL MELO UNIDOS CEMUNIDOS</w:t>
            </w:r>
          </w:p>
        </w:tc>
        <w:tc>
          <w:tcPr>
            <w:tcW w:w="751" w:type="pct"/>
            <w:vAlign w:val="center"/>
          </w:tcPr>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Villavicencio</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$31.249.680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248"/>
                <w:tab w:val="left" w:pos="319"/>
              </w:tabs>
              <w:spacing w:after="0" w:line="240" w:lineRule="auto"/>
              <w:ind w:left="-22"/>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24</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COOPERATIVA MULTIACTIVA DE RETIRADOS DE LAS FUERZAS ARMADAS DEL META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822.001.587-8</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Villavicencio</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$4.687.452</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ind w:right="-7"/>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25</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ASOCIACIÓN MERCANTIL Y TECNOLÓGICA DEL META S. EN C.S-SIGLA ASMETECM S. EN C.S.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900.038.785-2</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Villavicencio</w:t>
            </w:r>
          </w:p>
        </w:tc>
        <w:tc>
          <w:tcPr>
            <w:tcW w:w="918"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$10.156.146</w:t>
            </w:r>
          </w:p>
        </w:tc>
        <w:tc>
          <w:tcPr>
            <w:tcW w:w="1499" w:type="pct"/>
            <w:vAlign w:val="center"/>
          </w:tcPr>
          <w:p w:rsidR="00FF6619" w:rsidRPr="00D61608" w:rsidRDefault="00FF6619" w:rsidP="00FF6619">
            <w:pPr>
              <w:spacing w:after="0" w:line="240" w:lineRule="auto"/>
              <w:ind w:right="-7"/>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relativas a las operaciones mediante sistemas de financiación. </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26</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COOPERATIVA DE PRODUCTORES Y COMERCIANTES DE LOS LLANOS-SIGLA COOPROCOLL</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800.161.004-1</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Villavicencio</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$31.249.680</w:t>
            </w:r>
          </w:p>
        </w:tc>
        <w:tc>
          <w:tcPr>
            <w:tcW w:w="1499" w:type="pct"/>
            <w:vAlign w:val="center"/>
          </w:tcPr>
          <w:p w:rsidR="00FF6619" w:rsidRPr="00D61608" w:rsidRDefault="00FF6619" w:rsidP="00FF6619">
            <w:pPr>
              <w:spacing w:after="0" w:line="240" w:lineRule="auto"/>
              <w:ind w:right="-7"/>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27</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CARCO – SEVE SOCIEDAD POR ACCIONES SIMPLIFICADA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900.220.829-7</w:t>
            </w:r>
          </w:p>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CARCO SEVE.</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Villavicencio</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$31.249.680</w:t>
            </w:r>
          </w:p>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p>
        </w:tc>
        <w:tc>
          <w:tcPr>
            <w:tcW w:w="1499" w:type="pct"/>
            <w:vAlign w:val="center"/>
          </w:tcPr>
          <w:p w:rsidR="00FF6619" w:rsidRPr="00D61608" w:rsidRDefault="00FF6619" w:rsidP="00FF6619">
            <w:pPr>
              <w:tabs>
                <w:tab w:val="left" w:pos="322"/>
              </w:tabs>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28</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COOPERATIVA DE AHORRO Y CRÉDITO CONGENTE</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892.000.373-9</w:t>
            </w:r>
          </w:p>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CONGENTE VILLAVICENCIO</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Villavicencio</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$62.499.360</w:t>
            </w:r>
          </w:p>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p>
        </w:tc>
        <w:tc>
          <w:tcPr>
            <w:tcW w:w="1499" w:type="pct"/>
            <w:vAlign w:val="center"/>
          </w:tcPr>
          <w:p w:rsidR="00FF6619" w:rsidRPr="00D61608" w:rsidRDefault="00FF6619" w:rsidP="00FF6619">
            <w:pPr>
              <w:tabs>
                <w:tab w:val="left" w:pos="322"/>
              </w:tabs>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5000" w:type="pct"/>
            <w:gridSpan w:val="5"/>
            <w:shd w:val="clear" w:color="auto" w:fill="B4C6E7" w:themeFill="accent5" w:themeFillTint="66"/>
            <w:vAlign w:val="center"/>
          </w:tcPr>
          <w:p w:rsidR="00FF6619" w:rsidRPr="00D61608" w:rsidRDefault="00FF6619" w:rsidP="00FF6619">
            <w:pPr>
              <w:tabs>
                <w:tab w:val="left" w:pos="322"/>
              </w:tabs>
              <w:spacing w:after="0" w:line="240" w:lineRule="auto"/>
              <w:jc w:val="center"/>
              <w:rPr>
                <w:rFonts w:ascii="Arial Narrow" w:hAnsi="Arial Narrow"/>
                <w:sz w:val="18"/>
                <w:szCs w:val="18"/>
              </w:rPr>
            </w:pPr>
            <w:r w:rsidRPr="00D61608">
              <w:rPr>
                <w:rFonts w:ascii="Arial Narrow" w:hAnsi="Arial Narrow"/>
                <w:sz w:val="18"/>
                <w:szCs w:val="18"/>
              </w:rPr>
              <w:t>ARMENIA</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29</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CREDIGANE </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ELECTRODOMÉSTICOS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S.A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890.314.642-0</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CREDICAFÉ.</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Armenia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$44.263.020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322"/>
              </w:tabs>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30</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IBG GLOBAL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lastRenderedPageBreak/>
              <w:t xml:space="preserve">NIT. </w:t>
            </w:r>
            <w:bookmarkStart w:id="4" w:name="30j0zll" w:colFirst="0" w:colLast="0"/>
            <w:bookmarkStart w:id="5" w:name="gjdgxs" w:colFirst="0" w:colLast="0"/>
            <w:bookmarkEnd w:id="4"/>
            <w:bookmarkEnd w:id="5"/>
            <w:r w:rsidRPr="00D61608">
              <w:rPr>
                <w:rFonts w:ascii="Arial Narrow" w:hAnsi="Arial Narrow"/>
                <w:sz w:val="18"/>
                <w:szCs w:val="18"/>
              </w:rPr>
              <w:t>900.711.874-6</w:t>
            </w:r>
          </w:p>
        </w:tc>
        <w:tc>
          <w:tcPr>
            <w:tcW w:w="751"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lastRenderedPageBreak/>
              <w:t>Armenia</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918"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$179.685.750</w:t>
            </w:r>
          </w:p>
        </w:tc>
        <w:tc>
          <w:tcPr>
            <w:tcW w:w="1499" w:type="pct"/>
            <w:vAlign w:val="center"/>
          </w:tcPr>
          <w:p w:rsidR="00FF6619" w:rsidRPr="00D61608" w:rsidRDefault="00FF6619" w:rsidP="00FF6619">
            <w:pPr>
              <w:tabs>
                <w:tab w:val="left" w:pos="364"/>
              </w:tabs>
              <w:spacing w:after="0" w:line="240" w:lineRule="auto"/>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w:t>
            </w:r>
            <w:r w:rsidRPr="00D61608">
              <w:rPr>
                <w:rFonts w:ascii="Arial Narrow" w:hAnsi="Arial Narrow"/>
                <w:sz w:val="18"/>
                <w:szCs w:val="18"/>
              </w:rPr>
              <w:lastRenderedPageBreak/>
              <w:t>relativas a las operaciones mediante sistemas de financiación.</w:t>
            </w:r>
          </w:p>
        </w:tc>
      </w:tr>
      <w:tr w:rsidR="00FF6619" w:rsidRPr="00F93C7C" w:rsidTr="00FF6619">
        <w:trPr>
          <w:trHeight w:val="699"/>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lastRenderedPageBreak/>
              <w:t>31</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EFIGAS GAS NATURAL S.A. E.S.P.</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800.202.395-3</w:t>
            </w:r>
          </w:p>
        </w:tc>
        <w:tc>
          <w:tcPr>
            <w:tcW w:w="751"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Armenia</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$22.131.150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222"/>
              </w:tabs>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699"/>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32</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 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BOTERO LOSADA S.A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801.000.755-8</w:t>
            </w:r>
          </w:p>
          <w:p w:rsidR="00FF6619" w:rsidRPr="00D61608" w:rsidRDefault="00FF6619" w:rsidP="00FF6619">
            <w:pPr>
              <w:spacing w:after="0" w:line="240" w:lineRule="auto"/>
              <w:ind w:left="720"/>
              <w:jc w:val="both"/>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Armenia, Pereira e Ibagué</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$103.280.380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-Usura.</w:t>
            </w:r>
          </w:p>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699"/>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33</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MOTO EXPERIENCIA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900.776.115-3</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Armenia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$23.437.260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495"/>
              </w:tabs>
              <w:spacing w:after="0" w:line="240" w:lineRule="auto"/>
              <w:ind w:left="21" w:firstLine="47"/>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34</w:t>
            </w:r>
          </w:p>
        </w:tc>
        <w:tc>
          <w:tcPr>
            <w:tcW w:w="1592" w:type="pct"/>
            <w:vAlign w:val="center"/>
          </w:tcPr>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LAGOBO DISTRIBUCIONES S.A. L.G.B. S.A.</w:t>
            </w:r>
          </w:p>
          <w:p w:rsidR="00FF6619" w:rsidRPr="00D61608" w:rsidRDefault="00FF6619" w:rsidP="00FF6619">
            <w:pPr>
              <w:spacing w:after="0" w:line="240" w:lineRule="auto"/>
              <w:ind w:left="708" w:hanging="708"/>
              <w:jc w:val="center"/>
              <w:rPr>
                <w:rFonts w:ascii="Arial Narrow" w:hAnsi="Arial Narrow"/>
                <w:sz w:val="18"/>
                <w:szCs w:val="18"/>
              </w:rPr>
            </w:pPr>
            <w:r w:rsidRPr="00D61608">
              <w:rPr>
                <w:rFonts w:ascii="Arial Narrow" w:hAnsi="Arial Narrow"/>
                <w:sz w:val="18"/>
                <w:szCs w:val="18"/>
              </w:rPr>
              <w:t>NIT. 800.135.342-6</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 xml:space="preserve">ALMACÉN OPORTUNIDADES </w:t>
            </w:r>
          </w:p>
          <w:p w:rsidR="00FF6619" w:rsidRPr="00D61608" w:rsidRDefault="00FF6619" w:rsidP="00FF6619">
            <w:pPr>
              <w:tabs>
                <w:tab w:val="left" w:pos="213"/>
              </w:tabs>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Armenia y Pereira</w:t>
            </w:r>
          </w:p>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$44.264.020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322"/>
                <w:tab w:val="left" w:pos="495"/>
              </w:tabs>
              <w:spacing w:after="0" w:line="240" w:lineRule="auto"/>
              <w:ind w:left="68" w:hanging="68"/>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35</w:t>
            </w:r>
          </w:p>
        </w:tc>
        <w:tc>
          <w:tcPr>
            <w:tcW w:w="1592" w:type="pct"/>
            <w:vAlign w:val="center"/>
          </w:tcPr>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CLAVE 2000 S.A.|</w:t>
            </w:r>
          </w:p>
          <w:p w:rsidR="00FF6619" w:rsidRPr="00D61608" w:rsidRDefault="00FF6619" w:rsidP="00FF6619">
            <w:pPr>
              <w:tabs>
                <w:tab w:val="left" w:pos="213"/>
              </w:tabs>
              <w:spacing w:after="0" w:line="240" w:lineRule="auto"/>
              <w:jc w:val="center"/>
              <w:rPr>
                <w:rFonts w:ascii="Arial Narrow" w:hAnsi="Arial Narrow"/>
                <w:sz w:val="18"/>
                <w:szCs w:val="18"/>
              </w:rPr>
            </w:pPr>
            <w:proofErr w:type="spellStart"/>
            <w:r w:rsidRPr="00D61608">
              <w:rPr>
                <w:rFonts w:ascii="Arial Narrow" w:hAnsi="Arial Narrow"/>
                <w:sz w:val="18"/>
                <w:szCs w:val="18"/>
              </w:rPr>
              <w:t>Nit</w:t>
            </w:r>
            <w:proofErr w:type="spellEnd"/>
            <w:r w:rsidRPr="00D61608">
              <w:rPr>
                <w:rFonts w:ascii="Arial Narrow" w:hAnsi="Arial Narrow"/>
                <w:sz w:val="18"/>
                <w:szCs w:val="18"/>
              </w:rPr>
              <w:t xml:space="preserve"> 800.204.625-1</w:t>
            </w:r>
          </w:p>
        </w:tc>
        <w:tc>
          <w:tcPr>
            <w:tcW w:w="751" w:type="pct"/>
            <w:vAlign w:val="center"/>
          </w:tcPr>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Armenia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$93.749.040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322"/>
                <w:tab w:val="left" w:pos="495"/>
              </w:tabs>
              <w:spacing w:after="0" w:line="240" w:lineRule="auto"/>
              <w:ind w:left="68" w:hanging="68"/>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36</w:t>
            </w:r>
          </w:p>
        </w:tc>
        <w:tc>
          <w:tcPr>
            <w:tcW w:w="1592" w:type="pct"/>
            <w:vAlign w:val="center"/>
          </w:tcPr>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OPTIMISMO SOCIEDAD POR ACCIONES SIMPLIFICADAS S.A.S.</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NIT: 801.005.034-9</w:t>
            </w:r>
          </w:p>
        </w:tc>
        <w:tc>
          <w:tcPr>
            <w:tcW w:w="751" w:type="pct"/>
            <w:vAlign w:val="center"/>
          </w:tcPr>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Armenia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$62.499.360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322"/>
                <w:tab w:val="left" w:pos="495"/>
              </w:tabs>
              <w:spacing w:after="0" w:line="240" w:lineRule="auto"/>
              <w:ind w:left="68" w:hanging="68"/>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5000" w:type="pct"/>
            <w:gridSpan w:val="5"/>
            <w:shd w:val="clear" w:color="auto" w:fill="B4C6E7" w:themeFill="accent5" w:themeFillTint="66"/>
            <w:vAlign w:val="center"/>
          </w:tcPr>
          <w:p w:rsidR="00FF6619" w:rsidRPr="00D61608" w:rsidRDefault="00FF6619" w:rsidP="00FF6619">
            <w:pPr>
              <w:tabs>
                <w:tab w:val="left" w:pos="322"/>
                <w:tab w:val="left" w:pos="495"/>
              </w:tabs>
              <w:spacing w:after="0" w:line="240" w:lineRule="auto"/>
              <w:ind w:left="68" w:hanging="68"/>
              <w:jc w:val="center"/>
              <w:rPr>
                <w:rFonts w:ascii="Arial Narrow" w:hAnsi="Arial Narrow"/>
                <w:sz w:val="18"/>
                <w:szCs w:val="18"/>
              </w:rPr>
            </w:pPr>
            <w:r w:rsidRPr="00D61608">
              <w:rPr>
                <w:rFonts w:ascii="Arial Narrow" w:hAnsi="Arial Narrow"/>
                <w:sz w:val="18"/>
                <w:szCs w:val="18"/>
              </w:rPr>
              <w:t>PEREIRA</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37</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ASISTENCIA UNIVERSAL S.A.S.  (ASIU)</w:t>
            </w:r>
          </w:p>
          <w:p w:rsidR="00FF6619" w:rsidRPr="00D61608" w:rsidRDefault="00FF6619" w:rsidP="00FF6619">
            <w:pPr>
              <w:tabs>
                <w:tab w:val="left" w:pos="3000"/>
              </w:tabs>
              <w:spacing w:after="0" w:line="240" w:lineRule="auto"/>
              <w:ind w:left="3000" w:hanging="3000"/>
              <w:jc w:val="center"/>
              <w:rPr>
                <w:rFonts w:ascii="Arial Narrow" w:hAnsi="Arial Narrow"/>
                <w:sz w:val="18"/>
                <w:szCs w:val="18"/>
              </w:rPr>
            </w:pPr>
            <w:r w:rsidRPr="00D61608">
              <w:rPr>
                <w:rFonts w:ascii="Arial Narrow" w:hAnsi="Arial Narrow"/>
                <w:sz w:val="18"/>
                <w:szCs w:val="18"/>
              </w:rPr>
              <w:t>NIT. 900.108.754-5</w:t>
            </w:r>
          </w:p>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COOPERATIVA DE TRABAJADORES ASOCIADOS DE OCCIDENTE (COOTRASOC)</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816.007.054-1</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Pereira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$40.574.435</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-Ventas que utilizan métodos no tradicionales o a distancia:</w:t>
            </w:r>
          </w:p>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38</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IVÁN BOTERO GÓMEZ S.A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890.001.600-3</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Pereira, Ibagué, Neiva, y Villavicencio</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$206.560.760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-Usura.</w:t>
            </w:r>
          </w:p>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39</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CREDITOS S.A. (CREDICOM)</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816.007.291-9</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Pereira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$39.062.100</w:t>
            </w:r>
          </w:p>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-Usura.</w:t>
            </w:r>
          </w:p>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 xml:space="preserve">-Violación al régimen de protección al consumidor y las disposiciones </w:t>
            </w:r>
            <w:r w:rsidRPr="00D61608">
              <w:rPr>
                <w:rFonts w:ascii="Arial Narrow" w:hAnsi="Arial Narrow"/>
                <w:sz w:val="18"/>
                <w:szCs w:val="18"/>
              </w:rPr>
              <w:lastRenderedPageBreak/>
              <w:t>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lastRenderedPageBreak/>
              <w:t>40</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CREDITOS ORBE S.A.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900.335.259-3</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Pereira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$93.749.040</w:t>
            </w:r>
          </w:p>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5000" w:type="pct"/>
            <w:gridSpan w:val="5"/>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IBAGUÉ</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rPr>
                <w:rFonts w:ascii="Arial Narrow" w:hAnsi="Arial Narrow"/>
                <w:sz w:val="18"/>
                <w:szCs w:val="18"/>
              </w:rPr>
            </w:pPr>
            <w:r w:rsidRPr="00D61608">
              <w:rPr>
                <w:rFonts w:ascii="Arial Narrow" w:hAnsi="Arial Narrow"/>
                <w:sz w:val="18"/>
                <w:szCs w:val="18"/>
              </w:rPr>
              <w:t>41</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Natural</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 xml:space="preserve">LIGIA ESTHER FERNÁNDEZ GÓMEZ </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C.C.: 24.710.859</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CRÉDITOS COMBEIMA </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Ibagué</w:t>
            </w:r>
          </w:p>
        </w:tc>
        <w:tc>
          <w:tcPr>
            <w:tcW w:w="918" w:type="pct"/>
            <w:vAlign w:val="center"/>
          </w:tcPr>
          <w:p w:rsidR="00FF6619" w:rsidRPr="00D61608" w:rsidRDefault="00FF6619" w:rsidP="00FF6619">
            <w:pPr>
              <w:tabs>
                <w:tab w:val="left" w:pos="319"/>
              </w:tabs>
              <w:spacing w:after="0" w:line="240" w:lineRule="auto"/>
              <w:jc w:val="both"/>
              <w:rPr>
                <w:rFonts w:ascii="Arial Narrow" w:hAnsi="Arial Narrow"/>
                <w:sz w:val="18"/>
                <w:szCs w:val="18"/>
              </w:rPr>
            </w:pPr>
            <w:r w:rsidRPr="00D61608">
              <w:rPr>
                <w:rFonts w:ascii="Arial Narrow" w:hAnsi="Arial Narrow"/>
                <w:sz w:val="18"/>
                <w:szCs w:val="18"/>
              </w:rPr>
              <w:t>$23.606.944</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42</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Natural</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 xml:space="preserve">CARLOS ORJUELA GÓMEZ </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C.C.: 14.19.589</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LA GRAN MANSIÓN DEL TOLIMA</w:t>
            </w:r>
          </w:p>
        </w:tc>
        <w:tc>
          <w:tcPr>
            <w:tcW w:w="751"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Ibagué</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$7.377.170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43</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BAYPORT COLOMBIA S.A.S. </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900.189.642-5</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Ibagué y Neiva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$33.197.265</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tabs>
                <w:tab w:val="left" w:pos="364"/>
              </w:tabs>
              <w:spacing w:after="0" w:line="240" w:lineRule="auto"/>
              <w:jc w:val="both"/>
              <w:rPr>
                <w:rFonts w:ascii="Arial Narrow" w:hAnsi="Arial Narrow"/>
                <w:sz w:val="18"/>
                <w:szCs w:val="18"/>
              </w:rPr>
            </w:pPr>
            <w:r w:rsidRPr="00D61608">
              <w:rPr>
                <w:rFonts w:ascii="Arial Narrow" w:hAnsi="Arial Narrow"/>
                <w:sz w:val="18"/>
                <w:szCs w:val="18"/>
              </w:rPr>
              <w:t>-Usura.</w:t>
            </w:r>
          </w:p>
          <w:p w:rsidR="00FF6619" w:rsidRPr="00D61608" w:rsidRDefault="00FF6619" w:rsidP="00FF6619">
            <w:pPr>
              <w:tabs>
                <w:tab w:val="left" w:pos="364"/>
              </w:tabs>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44</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Natural</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JAIRO ALEXANDER CARVAJAL OROZCO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C.C.: 93.389.253</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CRÉDITOS REAL</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Ibagué</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$2.343.726</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40"/>
          <w:jc w:val="center"/>
        </w:trPr>
        <w:tc>
          <w:tcPr>
            <w:tcW w:w="5000" w:type="pct"/>
            <w:gridSpan w:val="5"/>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NEIVA</w:t>
            </w:r>
          </w:p>
        </w:tc>
      </w:tr>
      <w:tr w:rsidR="00FF6619" w:rsidRPr="00F93C7C" w:rsidTr="00FF6619">
        <w:trPr>
          <w:trHeight w:val="176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45</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COMERCIALIZADORA DE MUEBLES L&amp;M S.A.S. </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900.817.111-1</w:t>
            </w:r>
          </w:p>
        </w:tc>
        <w:tc>
          <w:tcPr>
            <w:tcW w:w="751" w:type="pct"/>
            <w:vAlign w:val="center"/>
          </w:tcPr>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Neiva</w:t>
            </w:r>
          </w:p>
        </w:tc>
        <w:tc>
          <w:tcPr>
            <w:tcW w:w="918"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$32.812.164</w:t>
            </w: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76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46</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ONEST NEGOCIOS DE CAPITAL S.A.S. antes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EXPOCREDIT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800.080.575</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EXPOTAXIS</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Neiva</w:t>
            </w:r>
          </w:p>
        </w:tc>
        <w:tc>
          <w:tcPr>
            <w:tcW w:w="918"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$23.437.260</w:t>
            </w: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76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lastRenderedPageBreak/>
              <w:t>47</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Natural</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NORMA MILENE CUADROS BAUTISTA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C.C.: 55.167.741</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ELECTROMUEBLES PACANDE</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Neiva</w:t>
            </w:r>
          </w:p>
        </w:tc>
        <w:tc>
          <w:tcPr>
            <w:tcW w:w="918"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$7.812.420</w:t>
            </w: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76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48</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SUPERMOTOS DEL HUILA S.A.S. </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890.705.577-3</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Neiva</w:t>
            </w:r>
          </w:p>
        </w:tc>
        <w:tc>
          <w:tcPr>
            <w:tcW w:w="918"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$23.437.260</w:t>
            </w: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76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49</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natural</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LUIS DARIO BOTERO GÓMEZ</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C.C.: 7.504.725</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Neiva, Ibagué y Pereira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$109.373.880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-Usura.</w:t>
            </w:r>
          </w:p>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176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50</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N.B.R CRÉDITOS BOTERO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900.332.818-7</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Neiva, Armenia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$54.686.940</w:t>
            </w: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62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51</w:t>
            </w:r>
          </w:p>
        </w:tc>
        <w:tc>
          <w:tcPr>
            <w:tcW w:w="1592" w:type="pct"/>
            <w:vAlign w:val="center"/>
          </w:tcPr>
          <w:p w:rsidR="00FF6619" w:rsidRPr="00D61608" w:rsidRDefault="00FF6619" w:rsidP="00FF6619">
            <w:pPr>
              <w:tabs>
                <w:tab w:val="left" w:pos="213"/>
              </w:tabs>
              <w:spacing w:after="0" w:line="240" w:lineRule="auto"/>
              <w:jc w:val="center"/>
              <w:rPr>
                <w:rFonts w:ascii="Arial Narrow" w:hAnsi="Arial Narrow"/>
                <w:sz w:val="18"/>
                <w:szCs w:val="18"/>
              </w:rPr>
            </w:pP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 xml:space="preserve">COOPERATIVA DE AHORRO Y CRÉDITO FINCOMERCIO LTDA </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 xml:space="preserve">NIT. 860.007.327-5 </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 xml:space="preserve">FINCOMERCIO COOPERATIVA DE AHORRO Y CRÉDITO </w:t>
            </w:r>
          </w:p>
          <w:p w:rsidR="00FF6619" w:rsidRPr="00D61608" w:rsidRDefault="00FF6619" w:rsidP="00FF6619">
            <w:pPr>
              <w:tabs>
                <w:tab w:val="left" w:pos="213"/>
              </w:tabs>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Neiva</w:t>
            </w:r>
          </w:p>
        </w:tc>
        <w:tc>
          <w:tcPr>
            <w:tcW w:w="918"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$105.467.670</w:t>
            </w: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62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52</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CORPORACIÓN NARIÑO EMPRESA Y FUTURO CONTACTAR SIGLA CONTACTAR </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800.147.930-9</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Neiva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$31.249.680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62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53</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Natural</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ROCÍO DEL PILAR ESPINOSA DE VALENCIA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lastRenderedPageBreak/>
              <w:t>C.C: 35.461.836</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Establecimiento de comercio. </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CREDITOS METROPOLITANOS</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lastRenderedPageBreak/>
              <w:t>Neiva</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$15.624.840</w:t>
            </w:r>
          </w:p>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62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lastRenderedPageBreak/>
              <w:t>54</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DISTRIBUIDORA RAYCO S.A.S. </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830.206.611-5</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Neiva, Pereira y Villavicencio</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$234.372.600</w:t>
            </w:r>
          </w:p>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-Usura.</w:t>
            </w:r>
          </w:p>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78"/>
          <w:jc w:val="center"/>
        </w:trPr>
        <w:tc>
          <w:tcPr>
            <w:tcW w:w="5000" w:type="pct"/>
            <w:gridSpan w:val="5"/>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POPAYÁN</w:t>
            </w:r>
          </w:p>
        </w:tc>
      </w:tr>
      <w:tr w:rsidR="00FF6619" w:rsidRPr="00F93C7C" w:rsidTr="00FF6619">
        <w:trPr>
          <w:trHeight w:val="62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55</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COOPERATIVA DE AHORRO Y CRÉDITO COOMPARTIR</w:t>
            </w:r>
          </w:p>
          <w:p w:rsidR="00FF6619" w:rsidRPr="00D61608" w:rsidRDefault="00FF6619" w:rsidP="00FF6619">
            <w:pPr>
              <w:spacing w:after="0" w:line="240" w:lineRule="auto"/>
              <w:ind w:left="708" w:hanging="708"/>
              <w:jc w:val="center"/>
              <w:rPr>
                <w:rFonts w:ascii="Arial Narrow" w:hAnsi="Arial Narrow"/>
                <w:sz w:val="18"/>
                <w:szCs w:val="18"/>
              </w:rPr>
            </w:pPr>
            <w:r w:rsidRPr="00D61608">
              <w:rPr>
                <w:rFonts w:ascii="Arial Narrow" w:hAnsi="Arial Narrow"/>
                <w:sz w:val="18"/>
                <w:szCs w:val="18"/>
              </w:rPr>
              <w:t>NIT. 890.300.635-3</w:t>
            </w:r>
          </w:p>
        </w:tc>
        <w:tc>
          <w:tcPr>
            <w:tcW w:w="751"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Popayán</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$39.836.718</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p w:rsidR="00FF6619" w:rsidRPr="00D61608" w:rsidRDefault="00FF6619" w:rsidP="00FF6619">
            <w:pPr>
              <w:spacing w:after="0" w:line="240" w:lineRule="auto"/>
              <w:jc w:val="both"/>
              <w:rPr>
                <w:rFonts w:ascii="Arial Narrow" w:hAnsi="Arial Narrow"/>
                <w:sz w:val="18"/>
                <w:szCs w:val="18"/>
              </w:rPr>
            </w:pPr>
          </w:p>
        </w:tc>
      </w:tr>
      <w:tr w:rsidR="00FF6619" w:rsidRPr="00F93C7C" w:rsidTr="00FF6619">
        <w:trPr>
          <w:trHeight w:val="62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56</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COOPERATIVA DE AHORRO Y CRÉDITO NACIONAL LIMITADA -COFINAL LTDA.</w:t>
            </w:r>
          </w:p>
          <w:p w:rsidR="00FF6619" w:rsidRPr="00D61608" w:rsidRDefault="00FF6619" w:rsidP="00FF6619">
            <w:pPr>
              <w:spacing w:after="0" w:line="240" w:lineRule="auto"/>
              <w:ind w:left="708" w:hanging="708"/>
              <w:jc w:val="center"/>
              <w:rPr>
                <w:rFonts w:ascii="Arial Narrow" w:hAnsi="Arial Narrow"/>
                <w:sz w:val="18"/>
                <w:szCs w:val="18"/>
              </w:rPr>
            </w:pPr>
            <w:r w:rsidRPr="00D61608">
              <w:rPr>
                <w:rFonts w:ascii="Arial Narrow" w:hAnsi="Arial Narrow"/>
                <w:sz w:val="18"/>
                <w:szCs w:val="18"/>
              </w:rPr>
              <w:t>NIT. 800.020.684-5</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Popayán</w:t>
            </w:r>
          </w:p>
        </w:tc>
        <w:tc>
          <w:tcPr>
            <w:tcW w:w="918"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$36.885.850</w:t>
            </w: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p w:rsidR="00FF6619" w:rsidRPr="00D61608" w:rsidRDefault="00FF6619" w:rsidP="00FF6619">
            <w:pPr>
              <w:tabs>
                <w:tab w:val="left" w:pos="222"/>
              </w:tabs>
              <w:spacing w:after="0" w:line="240" w:lineRule="auto"/>
              <w:jc w:val="both"/>
              <w:rPr>
                <w:rFonts w:ascii="Arial Narrow" w:hAnsi="Arial Narrow"/>
                <w:sz w:val="18"/>
                <w:szCs w:val="18"/>
              </w:rPr>
            </w:pPr>
          </w:p>
        </w:tc>
      </w:tr>
      <w:tr w:rsidR="00FF6619" w:rsidRPr="00F93C7C" w:rsidTr="00FF6619">
        <w:trPr>
          <w:trHeight w:val="62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57</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FONDO DE EMPLEADOS DE LA CORPORACION AUTONOMA REGIONAL DEL CAUCA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817.001.754-3</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Popayán</w:t>
            </w:r>
          </w:p>
        </w:tc>
        <w:tc>
          <w:tcPr>
            <w:tcW w:w="918"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$7.377.170</w:t>
            </w:r>
          </w:p>
        </w:tc>
        <w:tc>
          <w:tcPr>
            <w:tcW w:w="1499" w:type="pct"/>
            <w:vAlign w:val="center"/>
          </w:tcPr>
          <w:p w:rsidR="00FF6619" w:rsidRPr="00D61608" w:rsidRDefault="00FF6619" w:rsidP="00FF6619">
            <w:pPr>
              <w:spacing w:after="0" w:line="240" w:lineRule="auto"/>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tc>
      </w:tr>
      <w:tr w:rsidR="00FF6619" w:rsidRPr="00F93C7C" w:rsidTr="00FF6619">
        <w:trPr>
          <w:trHeight w:val="62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58</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 xml:space="preserve">COOPERATIVA MULTIACTIVA DE APORTE Y CRÉDITO SOLIDARIOS </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890.304.581-2</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Popayán</w:t>
            </w:r>
          </w:p>
        </w:tc>
        <w:tc>
          <w:tcPr>
            <w:tcW w:w="918"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$7.812.420</w:t>
            </w:r>
          </w:p>
        </w:tc>
        <w:tc>
          <w:tcPr>
            <w:tcW w:w="1499" w:type="pct"/>
            <w:vAlign w:val="center"/>
          </w:tcPr>
          <w:p w:rsidR="00FF6619" w:rsidRPr="00D61608" w:rsidRDefault="00FF6619" w:rsidP="00FF6619">
            <w:pPr>
              <w:spacing w:after="0" w:line="240" w:lineRule="auto"/>
              <w:ind w:right="-7"/>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p w:rsidR="00FF6619" w:rsidRPr="00D61608" w:rsidRDefault="00FF6619" w:rsidP="00FF6619">
            <w:pPr>
              <w:tabs>
                <w:tab w:val="left" w:pos="70"/>
                <w:tab w:val="left" w:pos="212"/>
              </w:tabs>
              <w:spacing w:after="0" w:line="240" w:lineRule="auto"/>
              <w:jc w:val="both"/>
              <w:rPr>
                <w:rFonts w:ascii="Arial Narrow" w:hAnsi="Arial Narrow"/>
                <w:sz w:val="18"/>
                <w:szCs w:val="18"/>
              </w:rPr>
            </w:pPr>
          </w:p>
        </w:tc>
      </w:tr>
      <w:tr w:rsidR="00FF6619" w:rsidRPr="00F93C7C" w:rsidTr="00FF6619">
        <w:trPr>
          <w:trHeight w:val="62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59</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COOPERATIVA DEL DEPARTAMENTO DEL CAUCA - CODELCAUCA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800.077.665-0</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Popayán</w:t>
            </w:r>
          </w:p>
        </w:tc>
        <w:tc>
          <w:tcPr>
            <w:tcW w:w="918"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$23.437.260</w:t>
            </w:r>
          </w:p>
        </w:tc>
        <w:tc>
          <w:tcPr>
            <w:tcW w:w="1499" w:type="pct"/>
            <w:vAlign w:val="center"/>
          </w:tcPr>
          <w:p w:rsidR="00FF6619" w:rsidRPr="00D61608" w:rsidRDefault="00FF6619" w:rsidP="00FF6619">
            <w:pPr>
              <w:spacing w:after="0" w:line="240" w:lineRule="auto"/>
              <w:ind w:right="-7"/>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p w:rsidR="00FF6619" w:rsidRPr="00D61608" w:rsidRDefault="00FF6619" w:rsidP="00FF6619">
            <w:pPr>
              <w:tabs>
                <w:tab w:val="left" w:pos="70"/>
                <w:tab w:val="left" w:pos="212"/>
              </w:tabs>
              <w:spacing w:after="0" w:line="240" w:lineRule="auto"/>
              <w:jc w:val="both"/>
              <w:rPr>
                <w:rFonts w:ascii="Arial Narrow" w:hAnsi="Arial Narrow"/>
                <w:sz w:val="18"/>
                <w:szCs w:val="18"/>
              </w:rPr>
            </w:pPr>
          </w:p>
        </w:tc>
      </w:tr>
      <w:tr w:rsidR="00FF6619" w:rsidRPr="00F93C7C" w:rsidTr="00FF6619">
        <w:trPr>
          <w:trHeight w:val="62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60</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FONDO DE EMPLEADOS DEL ACUEDUCTO Y ALCANTARILLADO DE POPAYÁN - FAMAPOP-</w:t>
            </w:r>
          </w:p>
          <w:p w:rsidR="00FF6619" w:rsidRPr="00D61608" w:rsidRDefault="00FF6619" w:rsidP="00FF6619">
            <w:pPr>
              <w:tabs>
                <w:tab w:val="left" w:pos="213"/>
              </w:tabs>
              <w:spacing w:after="0" w:line="240" w:lineRule="auto"/>
              <w:jc w:val="center"/>
              <w:rPr>
                <w:rFonts w:ascii="Arial Narrow" w:hAnsi="Arial Narrow"/>
                <w:sz w:val="18"/>
                <w:szCs w:val="18"/>
              </w:rPr>
            </w:pPr>
            <w:r w:rsidRPr="00D61608">
              <w:rPr>
                <w:rFonts w:ascii="Arial Narrow" w:hAnsi="Arial Narrow"/>
                <w:sz w:val="18"/>
                <w:szCs w:val="18"/>
              </w:rPr>
              <w:t>NIT. 891.502.273-1</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Popayán</w:t>
            </w:r>
          </w:p>
        </w:tc>
        <w:tc>
          <w:tcPr>
            <w:tcW w:w="918"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$15.624.840</w:t>
            </w:r>
          </w:p>
        </w:tc>
        <w:tc>
          <w:tcPr>
            <w:tcW w:w="1499" w:type="pct"/>
            <w:vAlign w:val="center"/>
          </w:tcPr>
          <w:p w:rsidR="00FF6619" w:rsidRPr="00D61608" w:rsidRDefault="00FF6619" w:rsidP="00FF6619">
            <w:pPr>
              <w:spacing w:after="0" w:line="240" w:lineRule="auto"/>
              <w:ind w:right="-7"/>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p w:rsidR="00FF6619" w:rsidRPr="00D61608" w:rsidRDefault="00FF6619" w:rsidP="00FF6619">
            <w:pPr>
              <w:tabs>
                <w:tab w:val="left" w:pos="70"/>
                <w:tab w:val="left" w:pos="212"/>
              </w:tabs>
              <w:spacing w:after="0" w:line="240" w:lineRule="auto"/>
              <w:jc w:val="both"/>
              <w:rPr>
                <w:rFonts w:ascii="Arial Narrow" w:hAnsi="Arial Narrow"/>
                <w:sz w:val="18"/>
                <w:szCs w:val="18"/>
              </w:rPr>
            </w:pPr>
          </w:p>
        </w:tc>
      </w:tr>
      <w:tr w:rsidR="00FF6619" w:rsidRPr="00F93C7C" w:rsidTr="00FF6619">
        <w:trPr>
          <w:trHeight w:val="62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61</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FONDO DE EMPLEADOS DE ASMET SALUD -  FONASMET</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817-007-266-8</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Popayán</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$12.499.872</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ind w:right="-7"/>
              <w:jc w:val="both"/>
              <w:rPr>
                <w:rFonts w:ascii="Arial Narrow" w:hAnsi="Arial Narrow"/>
                <w:sz w:val="18"/>
                <w:szCs w:val="18"/>
              </w:rPr>
            </w:pPr>
          </w:p>
          <w:p w:rsidR="00FF6619" w:rsidRPr="00D61608" w:rsidRDefault="00FF6619" w:rsidP="00FF6619">
            <w:pPr>
              <w:spacing w:after="0" w:line="240" w:lineRule="auto"/>
              <w:ind w:right="-7"/>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p w:rsidR="00FF6619" w:rsidRPr="00D61608" w:rsidRDefault="00FF6619" w:rsidP="00FF6619">
            <w:pPr>
              <w:tabs>
                <w:tab w:val="left" w:pos="70"/>
                <w:tab w:val="left" w:pos="212"/>
              </w:tabs>
              <w:spacing w:after="0" w:line="240" w:lineRule="auto"/>
              <w:jc w:val="both"/>
              <w:rPr>
                <w:rFonts w:ascii="Arial Narrow" w:hAnsi="Arial Narrow"/>
                <w:sz w:val="18"/>
                <w:szCs w:val="18"/>
              </w:rPr>
            </w:pPr>
          </w:p>
        </w:tc>
      </w:tr>
      <w:tr w:rsidR="00FF6619" w:rsidRPr="00F93C7C" w:rsidTr="00FF6619">
        <w:trPr>
          <w:trHeight w:val="62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lastRenderedPageBreak/>
              <w:t>62</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FUNDACIÓN A PROGRESAR COLOMBIA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900.412.433-9</w:t>
            </w: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Popayán</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$27.343.470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ind w:right="-7"/>
              <w:jc w:val="both"/>
              <w:rPr>
                <w:rFonts w:ascii="Arial Narrow" w:hAnsi="Arial Narrow"/>
                <w:sz w:val="18"/>
                <w:szCs w:val="18"/>
              </w:rPr>
            </w:pPr>
          </w:p>
          <w:p w:rsidR="00FF6619" w:rsidRPr="00D61608" w:rsidRDefault="00FF6619" w:rsidP="00FF6619">
            <w:pPr>
              <w:spacing w:after="0" w:line="240" w:lineRule="auto"/>
              <w:ind w:right="-7"/>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p w:rsidR="00FF6619" w:rsidRPr="00D61608" w:rsidRDefault="00FF6619" w:rsidP="00FF6619">
            <w:pPr>
              <w:spacing w:after="0" w:line="240" w:lineRule="auto"/>
              <w:ind w:right="-7"/>
              <w:jc w:val="both"/>
              <w:rPr>
                <w:rFonts w:ascii="Arial Narrow" w:hAnsi="Arial Narrow"/>
                <w:sz w:val="18"/>
                <w:szCs w:val="18"/>
              </w:rPr>
            </w:pPr>
          </w:p>
        </w:tc>
      </w:tr>
      <w:tr w:rsidR="00FF6619" w:rsidRPr="00F93C7C" w:rsidTr="00FF6619">
        <w:trPr>
          <w:trHeight w:val="620"/>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63</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FONDO DE EMPLEADOS DOCENTES Y ADMINISTRATIVOS DEL LICEO NACIONAL Y PROFESIONALES DE LA EDUCACIÓN - FEDALINAL</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w:t>
            </w:r>
            <w:proofErr w:type="gramStart"/>
            <w:r w:rsidRPr="00D61608">
              <w:rPr>
                <w:rFonts w:ascii="Arial Narrow" w:hAnsi="Arial Narrow"/>
                <w:sz w:val="18"/>
                <w:szCs w:val="18"/>
              </w:rPr>
              <w:t>:800</w:t>
            </w:r>
            <w:proofErr w:type="gramEnd"/>
            <w:r w:rsidRPr="00D61608">
              <w:rPr>
                <w:rFonts w:ascii="Arial Narrow" w:hAnsi="Arial Narrow"/>
                <w:sz w:val="18"/>
                <w:szCs w:val="18"/>
              </w:rPr>
              <w:t>. 030.389-1</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Popayán</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$15.624.640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ind w:right="-7"/>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p w:rsidR="00FF6619" w:rsidRPr="00D61608" w:rsidRDefault="00FF6619" w:rsidP="00FF6619">
            <w:pPr>
              <w:spacing w:after="0" w:line="240" w:lineRule="auto"/>
              <w:ind w:right="-7"/>
              <w:jc w:val="both"/>
              <w:rPr>
                <w:rFonts w:ascii="Arial Narrow" w:hAnsi="Arial Narrow"/>
                <w:sz w:val="18"/>
                <w:szCs w:val="18"/>
              </w:rPr>
            </w:pPr>
          </w:p>
        </w:tc>
      </w:tr>
      <w:tr w:rsidR="00FF6619" w:rsidRPr="00F93C7C" w:rsidTr="00FF6619">
        <w:trPr>
          <w:trHeight w:val="1463"/>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64</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COOPERATIVA DE SERVIDORES PÚBLICOS Y JUBILADOS DE COLOMBIA "COOPSERP"</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805.004.034-9</w:t>
            </w:r>
          </w:p>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Popayán</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$101.561.460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ind w:right="-7"/>
              <w:jc w:val="both"/>
              <w:rPr>
                <w:rFonts w:ascii="Arial Narrow" w:hAnsi="Arial Narrow"/>
                <w:sz w:val="18"/>
                <w:szCs w:val="18"/>
              </w:rPr>
            </w:pPr>
            <w:r w:rsidRPr="00D61608">
              <w:rPr>
                <w:rFonts w:ascii="Arial Narrow" w:hAnsi="Arial Narrow"/>
                <w:sz w:val="18"/>
                <w:szCs w:val="18"/>
              </w:rPr>
              <w:t>-Violación al régimen de protección al consumidor y las disposiciones relativas a las operaciones mediante sistemas de financiación.</w:t>
            </w:r>
          </w:p>
          <w:p w:rsidR="00FF6619" w:rsidRPr="00D61608" w:rsidRDefault="00FF6619" w:rsidP="00FF6619">
            <w:pPr>
              <w:spacing w:after="0" w:line="240" w:lineRule="auto"/>
              <w:ind w:right="-7"/>
              <w:jc w:val="both"/>
              <w:rPr>
                <w:rFonts w:ascii="Arial Narrow" w:hAnsi="Arial Narrow"/>
                <w:sz w:val="18"/>
                <w:szCs w:val="18"/>
              </w:rPr>
            </w:pPr>
          </w:p>
        </w:tc>
      </w:tr>
      <w:tr w:rsidR="00FF6619" w:rsidRPr="00F93C7C" w:rsidTr="00FF6619">
        <w:trPr>
          <w:trHeight w:val="248"/>
          <w:jc w:val="center"/>
        </w:trPr>
        <w:tc>
          <w:tcPr>
            <w:tcW w:w="5000" w:type="pct"/>
            <w:gridSpan w:val="5"/>
            <w:shd w:val="clear" w:color="auto" w:fill="B4C6E7" w:themeFill="accent5" w:themeFillTint="66"/>
            <w:vAlign w:val="center"/>
          </w:tcPr>
          <w:p w:rsidR="00FF6619" w:rsidRPr="00D61608" w:rsidRDefault="00FF6619" w:rsidP="00FF6619">
            <w:pPr>
              <w:spacing w:after="0" w:line="240" w:lineRule="auto"/>
              <w:ind w:right="-7"/>
              <w:jc w:val="center"/>
              <w:rPr>
                <w:rFonts w:ascii="Arial Narrow" w:hAnsi="Arial Narrow"/>
                <w:sz w:val="18"/>
                <w:szCs w:val="18"/>
              </w:rPr>
            </w:pPr>
            <w:r w:rsidRPr="00D61608">
              <w:rPr>
                <w:rFonts w:ascii="Arial Narrow" w:hAnsi="Arial Narrow"/>
                <w:sz w:val="18"/>
                <w:szCs w:val="18"/>
              </w:rPr>
              <w:t>BOGOTÁ</w:t>
            </w:r>
          </w:p>
        </w:tc>
      </w:tr>
      <w:tr w:rsidR="00FF6619" w:rsidTr="00FF6619">
        <w:trPr>
          <w:trHeight w:val="1512"/>
          <w:jc w:val="center"/>
        </w:trPr>
        <w:tc>
          <w:tcPr>
            <w:tcW w:w="240" w:type="pct"/>
            <w:shd w:val="clear" w:color="auto" w:fill="B4C6E7" w:themeFill="accent5" w:themeFillTint="66"/>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65</w:t>
            </w:r>
          </w:p>
        </w:tc>
        <w:tc>
          <w:tcPr>
            <w:tcW w:w="1592" w:type="pct"/>
            <w:vAlign w:val="center"/>
          </w:tcPr>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Persona Jurídica</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BCI EMPRESAS S.A.S.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NIT. 900.373.857</w:t>
            </w:r>
          </w:p>
          <w:p w:rsidR="00FF6619" w:rsidRPr="00D61608" w:rsidRDefault="00FF6619" w:rsidP="00FF6619">
            <w:pPr>
              <w:spacing w:after="0" w:line="240" w:lineRule="auto"/>
              <w:jc w:val="center"/>
              <w:rPr>
                <w:rFonts w:ascii="Arial Narrow" w:hAnsi="Arial Narrow"/>
                <w:sz w:val="18"/>
                <w:szCs w:val="18"/>
              </w:rPr>
            </w:pP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Establecimiento de comercio</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ANTICIPOS EXPRESS</w:t>
            </w:r>
          </w:p>
          <w:p w:rsidR="00FF6619" w:rsidRPr="00D61608" w:rsidRDefault="00FF6619" w:rsidP="00FF6619">
            <w:pPr>
              <w:spacing w:after="0" w:line="240" w:lineRule="auto"/>
              <w:jc w:val="center"/>
              <w:rPr>
                <w:rFonts w:ascii="Arial Narrow" w:hAnsi="Arial Narrow"/>
                <w:sz w:val="18"/>
                <w:szCs w:val="18"/>
              </w:rPr>
            </w:pPr>
            <w:r w:rsidRPr="00D61608">
              <w:rPr>
                <w:rFonts w:ascii="Arial Narrow" w:hAnsi="Arial Narrow"/>
                <w:sz w:val="18"/>
                <w:szCs w:val="18"/>
              </w:rPr>
              <w:t>“Dinero cuando lo necesites”</w:t>
            </w:r>
          </w:p>
          <w:p w:rsidR="00FF6619" w:rsidRPr="00D61608" w:rsidRDefault="00FF6619" w:rsidP="00FF6619">
            <w:pPr>
              <w:spacing w:after="0" w:line="240" w:lineRule="auto"/>
              <w:jc w:val="center"/>
              <w:rPr>
                <w:rFonts w:ascii="Arial Narrow" w:hAnsi="Arial Narrow"/>
                <w:sz w:val="18"/>
                <w:szCs w:val="18"/>
              </w:rPr>
            </w:pPr>
          </w:p>
        </w:tc>
        <w:tc>
          <w:tcPr>
            <w:tcW w:w="751" w:type="pct"/>
            <w:vAlign w:val="center"/>
          </w:tcPr>
          <w:p w:rsidR="00FF6619" w:rsidRPr="00D61608" w:rsidRDefault="00FF6619" w:rsidP="00FF6619">
            <w:pPr>
              <w:tabs>
                <w:tab w:val="left" w:pos="319"/>
              </w:tabs>
              <w:spacing w:after="0" w:line="240" w:lineRule="auto"/>
              <w:ind w:left="-106"/>
              <w:jc w:val="center"/>
              <w:rPr>
                <w:rFonts w:ascii="Arial Narrow" w:hAnsi="Arial Narrow"/>
                <w:sz w:val="18"/>
                <w:szCs w:val="18"/>
              </w:rPr>
            </w:pPr>
            <w:r w:rsidRPr="00D61608">
              <w:rPr>
                <w:rFonts w:ascii="Arial Narrow" w:hAnsi="Arial Narrow"/>
                <w:sz w:val="18"/>
                <w:szCs w:val="18"/>
              </w:rPr>
              <w:t>Bogotá</w:t>
            </w:r>
          </w:p>
        </w:tc>
        <w:tc>
          <w:tcPr>
            <w:tcW w:w="918" w:type="pct"/>
            <w:vAlign w:val="center"/>
          </w:tcPr>
          <w:p w:rsidR="00FF6619" w:rsidRPr="00D61608" w:rsidRDefault="00FF6619" w:rsidP="00FF6619">
            <w:pPr>
              <w:tabs>
                <w:tab w:val="left" w:pos="319"/>
              </w:tabs>
              <w:spacing w:after="0" w:line="240" w:lineRule="auto"/>
              <w:ind w:left="-22"/>
              <w:contextualSpacing/>
              <w:jc w:val="both"/>
              <w:rPr>
                <w:rFonts w:ascii="Arial Narrow" w:hAnsi="Arial Narrow"/>
                <w:sz w:val="18"/>
                <w:szCs w:val="18"/>
              </w:rPr>
            </w:pPr>
            <w:r w:rsidRPr="00D61608">
              <w:rPr>
                <w:rFonts w:ascii="Arial Narrow" w:hAnsi="Arial Narrow"/>
                <w:sz w:val="18"/>
                <w:szCs w:val="18"/>
              </w:rPr>
              <w:t>$1.288.700.000</w:t>
            </w:r>
          </w:p>
          <w:p w:rsidR="00FF6619" w:rsidRPr="00D61608" w:rsidRDefault="00FF6619" w:rsidP="00FF6619">
            <w:pPr>
              <w:tabs>
                <w:tab w:val="left" w:pos="319"/>
              </w:tabs>
              <w:spacing w:after="0" w:line="240" w:lineRule="auto"/>
              <w:ind w:left="-106"/>
              <w:jc w:val="center"/>
              <w:rPr>
                <w:rFonts w:ascii="Arial Narrow" w:hAnsi="Arial Narrow"/>
                <w:sz w:val="18"/>
                <w:szCs w:val="18"/>
              </w:rPr>
            </w:pPr>
          </w:p>
        </w:tc>
        <w:tc>
          <w:tcPr>
            <w:tcW w:w="1499" w:type="pct"/>
            <w:vAlign w:val="center"/>
          </w:tcPr>
          <w:p w:rsidR="00FF6619" w:rsidRPr="00D61608" w:rsidRDefault="00FF6619" w:rsidP="00FF6619">
            <w:pPr>
              <w:spacing w:after="0" w:line="240" w:lineRule="auto"/>
              <w:ind w:right="-7"/>
              <w:jc w:val="both"/>
              <w:rPr>
                <w:rFonts w:ascii="Arial Narrow" w:hAnsi="Arial Narrow"/>
                <w:sz w:val="18"/>
                <w:szCs w:val="18"/>
              </w:rPr>
            </w:pPr>
            <w:r w:rsidRPr="00D61608">
              <w:rPr>
                <w:rFonts w:ascii="Arial Narrow" w:hAnsi="Arial Narrow"/>
                <w:sz w:val="18"/>
                <w:szCs w:val="18"/>
              </w:rPr>
              <w:t>-Usura.</w:t>
            </w:r>
          </w:p>
          <w:p w:rsidR="00FF6619" w:rsidRPr="00D61608" w:rsidRDefault="00FF6619" w:rsidP="00FF6619">
            <w:pPr>
              <w:spacing w:after="0" w:line="240" w:lineRule="auto"/>
              <w:ind w:right="-7"/>
              <w:jc w:val="both"/>
              <w:rPr>
                <w:rFonts w:ascii="Arial Narrow" w:hAnsi="Arial Narrow"/>
                <w:sz w:val="18"/>
                <w:szCs w:val="18"/>
              </w:rPr>
            </w:pPr>
            <w:r w:rsidRPr="00D61608">
              <w:rPr>
                <w:rFonts w:ascii="Arial Narrow" w:hAnsi="Arial Narrow"/>
                <w:sz w:val="18"/>
                <w:szCs w:val="18"/>
              </w:rPr>
              <w:t>-Violación al régimen de protección al consumidor.</w:t>
            </w:r>
          </w:p>
        </w:tc>
      </w:tr>
    </w:tbl>
    <w:p w:rsidR="00FF6619" w:rsidRPr="001A2B4E" w:rsidRDefault="00FF6619" w:rsidP="00FF6619">
      <w:pPr>
        <w:pStyle w:val="Sinespaciado"/>
        <w:jc w:val="both"/>
        <w:rPr>
          <w:rFonts w:ascii="Tahoma" w:hAnsi="Tahoma" w:cs="Tahoma"/>
          <w:sz w:val="24"/>
          <w:szCs w:val="24"/>
          <w:lang w:eastAsia="es-CO"/>
        </w:rPr>
      </w:pPr>
    </w:p>
    <w:p w:rsidR="00FF6619" w:rsidRDefault="00FF6619" w:rsidP="00FF6619">
      <w:pPr>
        <w:pStyle w:val="Sinespaciado"/>
        <w:jc w:val="both"/>
        <w:rPr>
          <w:rFonts w:ascii="Tahoma" w:hAnsi="Tahoma" w:cs="Tahoma"/>
          <w:sz w:val="24"/>
          <w:szCs w:val="24"/>
          <w:lang w:eastAsia="es-CO"/>
        </w:rPr>
      </w:pPr>
    </w:p>
    <w:p w:rsidR="00FF6619" w:rsidRDefault="00FF6619" w:rsidP="00FF6619">
      <w:pPr>
        <w:pStyle w:val="Sinespaciado"/>
        <w:jc w:val="center"/>
        <w:rPr>
          <w:rFonts w:ascii="Tahoma" w:hAnsi="Tahoma" w:cs="Tahoma"/>
          <w:b/>
          <w:i/>
          <w:sz w:val="24"/>
          <w:szCs w:val="24"/>
        </w:rPr>
      </w:pPr>
      <w:r w:rsidRPr="00347B44">
        <w:rPr>
          <w:rFonts w:ascii="Tahoma" w:hAnsi="Tahoma" w:cs="Tahoma"/>
          <w:b/>
          <w:i/>
          <w:sz w:val="24"/>
          <w:szCs w:val="24"/>
        </w:rPr>
        <w:t>Superintendencia de Industria y Comercio,</w:t>
      </w:r>
      <w:r>
        <w:rPr>
          <w:rFonts w:ascii="Tahoma" w:hAnsi="Tahoma" w:cs="Tahoma"/>
          <w:b/>
          <w:i/>
          <w:sz w:val="24"/>
          <w:szCs w:val="24"/>
        </w:rPr>
        <w:t xml:space="preserve"> </w:t>
      </w:r>
    </w:p>
    <w:p w:rsidR="00FF6619" w:rsidRPr="006E4A4C" w:rsidRDefault="00FF6619" w:rsidP="00FF6619">
      <w:pPr>
        <w:pStyle w:val="Sinespaciado"/>
        <w:jc w:val="center"/>
        <w:rPr>
          <w:rFonts w:ascii="Tahoma" w:hAnsi="Tahoma" w:cs="Tahoma"/>
          <w:b/>
          <w:i/>
          <w:sz w:val="24"/>
          <w:szCs w:val="24"/>
        </w:rPr>
      </w:pPr>
      <w:r>
        <w:rPr>
          <w:rFonts w:ascii="Tahoma" w:hAnsi="Tahoma" w:cs="Tahoma"/>
          <w:b/>
          <w:i/>
          <w:sz w:val="24"/>
          <w:szCs w:val="24"/>
        </w:rPr>
        <w:t>¡</w:t>
      </w:r>
      <w:r w:rsidRPr="00347B44">
        <w:rPr>
          <w:rFonts w:ascii="Tahoma" w:hAnsi="Tahoma" w:cs="Tahoma"/>
          <w:b/>
          <w:i/>
          <w:sz w:val="24"/>
          <w:szCs w:val="24"/>
        </w:rPr>
        <w:t>Valoramos lo que tú valoras!</w:t>
      </w:r>
    </w:p>
    <w:p w:rsidR="00FF6619" w:rsidRDefault="00FF6619" w:rsidP="00DA63AE"/>
    <w:sectPr w:rsidR="00FF6619" w:rsidSect="00D61608">
      <w:headerReference w:type="even" r:id="rId7"/>
      <w:headerReference w:type="default" r:id="rId8"/>
      <w:footerReference w:type="even" r:id="rId9"/>
      <w:footerReference w:type="default" r:id="rId10"/>
      <w:headerReference w:type="first" r:id="rId11"/>
      <w:footerReference w:type="first" r:id="rId12"/>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8E" w:rsidRDefault="0074228E" w:rsidP="005A65AD">
      <w:pPr>
        <w:spacing w:after="0" w:line="240" w:lineRule="auto"/>
      </w:pPr>
      <w:r>
        <w:separator/>
      </w:r>
    </w:p>
  </w:endnote>
  <w:endnote w:type="continuationSeparator" w:id="0">
    <w:p w:rsidR="0074228E" w:rsidRDefault="0074228E" w:rsidP="005A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19" w:rsidRDefault="00FF66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19" w:rsidRDefault="00FF661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19" w:rsidRDefault="00FF66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8E" w:rsidRDefault="0074228E" w:rsidP="005A65AD">
      <w:pPr>
        <w:spacing w:after="0" w:line="240" w:lineRule="auto"/>
      </w:pPr>
      <w:r>
        <w:separator/>
      </w:r>
    </w:p>
  </w:footnote>
  <w:footnote w:type="continuationSeparator" w:id="0">
    <w:p w:rsidR="0074228E" w:rsidRDefault="0074228E" w:rsidP="005A6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19" w:rsidRDefault="00FF6619">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6158" o:spid="_x0000_s2053" type="#_x0000_t75" style="position:absolute;margin-left:0;margin-top:0;width:612pt;height:792.5pt;z-index:-251657216;mso-position-horizontal:center;mso-position-horizontal-relative:margin;mso-position-vertical:center;mso-position-vertical-relative:margin" o:allowincell="f">
          <v:imagedata r:id="rId1" o:title="Formatos_50anios_3%-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19" w:rsidRDefault="00FF6619">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6159" o:spid="_x0000_s2054" type="#_x0000_t75" style="position:absolute;margin-left:0;margin-top:0;width:612pt;height:792.5pt;z-index:-251656192;mso-position-horizontal:center;mso-position-horizontal-relative:margin;mso-position-vertical:center;mso-position-vertical-relative:margin" o:allowincell="f">
          <v:imagedata r:id="rId1" o:title="Formatos_50anios_3%-1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19" w:rsidRDefault="00FF6619">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6157" o:spid="_x0000_s2052" type="#_x0000_t75" style="position:absolute;margin-left:0;margin-top:0;width:612pt;height:792.5pt;z-index:-251658240;mso-position-horizontal:center;mso-position-horizontal-relative:margin;mso-position-vertical:center;mso-position-vertical-relative:margin" o:allowincell="f">
          <v:imagedata r:id="rId1" o:title="Formatos_50anios_3%-1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51A30"/>
    <w:multiLevelType w:val="hybridMultilevel"/>
    <w:tmpl w:val="CCD0F8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5E22188C"/>
    <w:multiLevelType w:val="hybridMultilevel"/>
    <w:tmpl w:val="C4E40B8C"/>
    <w:lvl w:ilvl="0" w:tplc="240A0001">
      <w:start w:val="1"/>
      <w:numFmt w:val="bullet"/>
      <w:lvlText w:val=""/>
      <w:lvlJc w:val="left"/>
      <w:pPr>
        <w:ind w:left="4897"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AD"/>
    <w:rsid w:val="000B39E4"/>
    <w:rsid w:val="002203C8"/>
    <w:rsid w:val="00482C05"/>
    <w:rsid w:val="005A65AD"/>
    <w:rsid w:val="006E3CF6"/>
    <w:rsid w:val="0072525A"/>
    <w:rsid w:val="0074228E"/>
    <w:rsid w:val="008A4CE3"/>
    <w:rsid w:val="00A23079"/>
    <w:rsid w:val="00D4647C"/>
    <w:rsid w:val="00D61608"/>
    <w:rsid w:val="00DA63AE"/>
    <w:rsid w:val="00EF561D"/>
    <w:rsid w:val="00FF66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FF019D1-D608-4232-8521-EB415354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5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5AD"/>
  </w:style>
  <w:style w:type="paragraph" w:styleId="Piedepgina">
    <w:name w:val="footer"/>
    <w:basedOn w:val="Normal"/>
    <w:link w:val="PiedepginaCar"/>
    <w:uiPriority w:val="99"/>
    <w:unhideWhenUsed/>
    <w:rsid w:val="005A65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5AD"/>
  </w:style>
  <w:style w:type="paragraph" w:styleId="Prrafodelista">
    <w:name w:val="List Paragraph"/>
    <w:basedOn w:val="Normal"/>
    <w:link w:val="PrrafodelistaCar"/>
    <w:uiPriority w:val="34"/>
    <w:qFormat/>
    <w:rsid w:val="00DA63AE"/>
    <w:pPr>
      <w:spacing w:after="0" w:line="240" w:lineRule="auto"/>
      <w:ind w:left="720"/>
      <w:contextualSpacing/>
    </w:pPr>
    <w:rPr>
      <w:rFonts w:ascii="Calibri" w:eastAsia="Calibri" w:hAnsi="Calibri" w:cs="Times New Roman"/>
      <w:lang w:val="es-ES" w:eastAsia="es-ES"/>
    </w:rPr>
  </w:style>
  <w:style w:type="character" w:customStyle="1" w:styleId="PrrafodelistaCar">
    <w:name w:val="Párrafo de lista Car"/>
    <w:link w:val="Prrafodelista"/>
    <w:uiPriority w:val="34"/>
    <w:rsid w:val="00DA63AE"/>
    <w:rPr>
      <w:rFonts w:ascii="Calibri" w:eastAsia="Calibri" w:hAnsi="Calibri" w:cs="Times New Roman"/>
      <w:lang w:val="es-ES" w:eastAsia="es-ES"/>
    </w:rPr>
  </w:style>
  <w:style w:type="paragraph" w:styleId="Sinespaciado">
    <w:name w:val="No Spacing"/>
    <w:uiPriority w:val="1"/>
    <w:qFormat/>
    <w:rsid w:val="000B39E4"/>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3108</Words>
  <Characters>17098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 Paola Castiblanco Garcia</dc:creator>
  <cp:keywords/>
  <dc:description/>
  <cp:lastModifiedBy>Diana Carolina Pineda Carrillo</cp:lastModifiedBy>
  <cp:revision>3</cp:revision>
  <dcterms:created xsi:type="dcterms:W3CDTF">2018-07-19T15:59:00Z</dcterms:created>
  <dcterms:modified xsi:type="dcterms:W3CDTF">2018-07-19T16:58:00Z</dcterms:modified>
</cp:coreProperties>
</file>